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5B18" w14:textId="77777777" w:rsidR="00BF6FA2" w:rsidRDefault="00000000">
      <w:pPr>
        <w:pStyle w:val="7"/>
        <w:jc w:val="center"/>
        <w:rPr>
          <w:rFonts w:ascii="Times New Roman" w:hAnsi="Times New Roman" w:cs="Times New Roman"/>
          <w:b/>
          <w:i w:val="0"/>
          <w:color w:val="000000" w:themeColor="text1"/>
          <w:sz w:val="28"/>
          <w:szCs w:val="28"/>
          <w:lang w:val="kk-KZ"/>
        </w:rPr>
      </w:pPr>
      <w:r>
        <w:rPr>
          <w:rFonts w:ascii="Times New Roman" w:hAnsi="Times New Roman" w:cs="Times New Roman"/>
          <w:b/>
          <w:i w:val="0"/>
          <w:color w:val="000000" w:themeColor="text1"/>
          <w:sz w:val="28"/>
          <w:szCs w:val="28"/>
          <w:lang w:val="kk-KZ"/>
        </w:rPr>
        <w:t>ӘЛ-ФАРАБИ АТЫНДАҒЫ ҚАЗАҚ ҰЛТТЫҚ УНИВЕРСИТЕТІ</w:t>
      </w:r>
    </w:p>
    <w:p w14:paraId="47727798" w14:textId="77777777" w:rsidR="00BF6FA2" w:rsidRDefault="00BF6FA2">
      <w:pPr>
        <w:jc w:val="center"/>
        <w:rPr>
          <w:b/>
          <w:color w:val="000000" w:themeColor="text1"/>
          <w:sz w:val="28"/>
          <w:szCs w:val="28"/>
          <w:lang w:val="kk-KZ"/>
        </w:rPr>
      </w:pPr>
    </w:p>
    <w:p w14:paraId="0D62CDD3" w14:textId="77777777" w:rsidR="00BF6FA2" w:rsidRDefault="00000000">
      <w:pPr>
        <w:jc w:val="center"/>
        <w:rPr>
          <w:b/>
          <w:color w:val="000000" w:themeColor="text1"/>
          <w:sz w:val="28"/>
          <w:szCs w:val="28"/>
          <w:lang w:val="kk-KZ"/>
        </w:rPr>
      </w:pPr>
      <w:r>
        <w:rPr>
          <w:b/>
          <w:color w:val="000000" w:themeColor="text1"/>
          <w:sz w:val="28"/>
          <w:szCs w:val="28"/>
          <w:lang w:val="kk-KZ"/>
        </w:rPr>
        <w:t>Биология және биотехнология факультеті</w:t>
      </w:r>
    </w:p>
    <w:p w14:paraId="227ED5B2" w14:textId="77777777" w:rsidR="00BF6FA2" w:rsidRDefault="00BF6FA2">
      <w:pPr>
        <w:jc w:val="center"/>
        <w:rPr>
          <w:b/>
          <w:color w:val="000000" w:themeColor="text1"/>
          <w:sz w:val="28"/>
          <w:szCs w:val="28"/>
          <w:lang w:val="kk-KZ"/>
        </w:rPr>
      </w:pPr>
    </w:p>
    <w:p w14:paraId="76D8D06C" w14:textId="77777777" w:rsidR="00BF6FA2" w:rsidRDefault="00000000">
      <w:pPr>
        <w:jc w:val="center"/>
        <w:rPr>
          <w:b/>
          <w:color w:val="000000" w:themeColor="text1"/>
          <w:sz w:val="28"/>
          <w:szCs w:val="28"/>
          <w:lang w:val="kk-KZ"/>
        </w:rPr>
      </w:pPr>
      <w:r>
        <w:rPr>
          <w:b/>
          <w:color w:val="000000" w:themeColor="text1"/>
          <w:sz w:val="28"/>
          <w:szCs w:val="28"/>
          <w:lang w:val="kk-KZ"/>
        </w:rPr>
        <w:t>Молекулалық биология және генетика кафедрасы</w:t>
      </w:r>
    </w:p>
    <w:p w14:paraId="76C0B95D" w14:textId="77777777" w:rsidR="00BF6FA2" w:rsidRDefault="00BF6FA2">
      <w:pPr>
        <w:jc w:val="center"/>
        <w:rPr>
          <w:b/>
          <w:color w:val="000000" w:themeColor="text1"/>
          <w:sz w:val="28"/>
          <w:szCs w:val="28"/>
        </w:rPr>
      </w:pPr>
    </w:p>
    <w:p w14:paraId="5A9427FC" w14:textId="77777777" w:rsidR="00BF6FA2" w:rsidRDefault="00BF6FA2">
      <w:pPr>
        <w:jc w:val="center"/>
        <w:rPr>
          <w:b/>
          <w:color w:val="000000" w:themeColor="text1"/>
          <w:sz w:val="28"/>
          <w:szCs w:val="28"/>
        </w:rPr>
      </w:pPr>
    </w:p>
    <w:p w14:paraId="00CECA7D" w14:textId="77777777" w:rsidR="00BF6FA2" w:rsidRDefault="00BF6FA2">
      <w:pPr>
        <w:jc w:val="center"/>
        <w:rPr>
          <w:b/>
          <w:color w:val="000000" w:themeColor="text1"/>
          <w:sz w:val="28"/>
          <w:szCs w:val="28"/>
        </w:rPr>
      </w:pPr>
    </w:p>
    <w:tbl>
      <w:tblPr>
        <w:tblW w:w="9645" w:type="dxa"/>
        <w:tblLayout w:type="fixed"/>
        <w:tblLook w:val="04A0" w:firstRow="1" w:lastRow="0" w:firstColumn="1" w:lastColumn="0" w:noHBand="0" w:noVBand="1"/>
      </w:tblPr>
      <w:tblGrid>
        <w:gridCol w:w="4427"/>
        <w:gridCol w:w="5218"/>
      </w:tblGrid>
      <w:tr w:rsidR="00BF6FA2" w14:paraId="6CEC5E4B" w14:textId="77777777">
        <w:tc>
          <w:tcPr>
            <w:tcW w:w="4428" w:type="dxa"/>
          </w:tcPr>
          <w:p w14:paraId="183ACC05" w14:textId="77777777" w:rsidR="00BF6FA2" w:rsidRDefault="00BF6FA2">
            <w:pPr>
              <w:spacing w:line="276" w:lineRule="auto"/>
              <w:jc w:val="both"/>
              <w:rPr>
                <w:b/>
                <w:color w:val="000000" w:themeColor="text1"/>
                <w:sz w:val="28"/>
                <w:szCs w:val="28"/>
              </w:rPr>
            </w:pPr>
          </w:p>
        </w:tc>
        <w:tc>
          <w:tcPr>
            <w:tcW w:w="5220" w:type="dxa"/>
          </w:tcPr>
          <w:p w14:paraId="22B18E8C" w14:textId="77777777" w:rsidR="00BF6FA2" w:rsidRDefault="00000000">
            <w:pPr>
              <w:pStyle w:val="1"/>
              <w:spacing w:before="0" w:after="0"/>
              <w:rPr>
                <w:color w:val="000000" w:themeColor="text1"/>
                <w:sz w:val="28"/>
                <w:szCs w:val="28"/>
                <w:lang w:val="kk-KZ"/>
              </w:rPr>
            </w:pPr>
            <w:r>
              <w:rPr>
                <w:color w:val="000000" w:themeColor="text1"/>
                <w:sz w:val="28"/>
                <w:szCs w:val="28"/>
                <w:lang w:val="kk-KZ"/>
              </w:rPr>
              <w:t>БЕКІТЕМІН</w:t>
            </w:r>
          </w:p>
          <w:p w14:paraId="10B64EB7" w14:textId="77777777" w:rsidR="00BF6FA2" w:rsidRDefault="00000000">
            <w:pPr>
              <w:pStyle w:val="7"/>
              <w:spacing w:before="0"/>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lang w:val="kk-KZ"/>
              </w:rPr>
              <w:t>Факультет деканы</w:t>
            </w:r>
          </w:p>
          <w:p w14:paraId="3CF68701" w14:textId="77777777" w:rsidR="00BF6FA2" w:rsidRDefault="00000000">
            <w:pPr>
              <w:rPr>
                <w:bCs/>
                <w:sz w:val="32"/>
                <w:szCs w:val="32"/>
                <w:lang w:val="kk-KZ"/>
              </w:rPr>
            </w:pPr>
            <w:r>
              <w:rPr>
                <w:color w:val="000000" w:themeColor="text1"/>
              </w:rPr>
              <w:t>_______________</w:t>
            </w:r>
            <w:r>
              <w:rPr>
                <w:bCs/>
                <w:sz w:val="32"/>
                <w:szCs w:val="32"/>
                <w:lang w:val="kk-KZ"/>
              </w:rPr>
              <w:t xml:space="preserve">М.С. </w:t>
            </w:r>
            <w:proofErr w:type="spellStart"/>
            <w:r>
              <w:rPr>
                <w:bCs/>
                <w:sz w:val="32"/>
                <w:szCs w:val="32"/>
                <w:lang w:val="kk-KZ"/>
              </w:rPr>
              <w:t>Курманбаева</w:t>
            </w:r>
            <w:proofErr w:type="spellEnd"/>
          </w:p>
          <w:p w14:paraId="58A5FC41" w14:textId="77777777" w:rsidR="00BF6FA2" w:rsidRDefault="00000000">
            <w:pPr>
              <w:rPr>
                <w:bCs/>
                <w:sz w:val="32"/>
                <w:szCs w:val="32"/>
                <w:lang w:val="kk-KZ"/>
              </w:rPr>
            </w:pPr>
            <w:r>
              <w:rPr>
                <w:bCs/>
                <w:sz w:val="32"/>
                <w:szCs w:val="32"/>
                <w:lang w:val="kk-KZ"/>
              </w:rPr>
              <w:t>Хаттама №10</w:t>
            </w:r>
          </w:p>
          <w:p w14:paraId="72CB2553" w14:textId="77777777" w:rsidR="00BF6FA2" w:rsidRDefault="00000000">
            <w:pPr>
              <w:pStyle w:val="7"/>
              <w:spacing w:before="0"/>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"_</w:t>
            </w:r>
            <w:r>
              <w:rPr>
                <w:rFonts w:ascii="Times New Roman" w:hAnsi="Times New Roman" w:cs="Times New Roman"/>
                <w:b/>
                <w:i w:val="0"/>
                <w:color w:val="000000" w:themeColor="text1"/>
                <w:sz w:val="28"/>
                <w:szCs w:val="28"/>
                <w:u w:val="single"/>
                <w:lang w:val="kk-KZ"/>
              </w:rPr>
              <w:t>23</w:t>
            </w:r>
            <w:r>
              <w:rPr>
                <w:rFonts w:ascii="Times New Roman" w:hAnsi="Times New Roman" w:cs="Times New Roman"/>
                <w:b/>
                <w:i w:val="0"/>
                <w:color w:val="000000" w:themeColor="text1"/>
                <w:sz w:val="28"/>
                <w:szCs w:val="28"/>
              </w:rPr>
              <w:t>_____"__</w:t>
            </w:r>
            <w:r>
              <w:rPr>
                <w:rFonts w:ascii="Times New Roman" w:hAnsi="Times New Roman" w:cs="Times New Roman"/>
                <w:b/>
                <w:i w:val="0"/>
                <w:color w:val="000000" w:themeColor="text1"/>
                <w:sz w:val="28"/>
                <w:szCs w:val="28"/>
                <w:u w:val="single"/>
                <w:lang w:val="kk-KZ"/>
              </w:rPr>
              <w:t>05</w:t>
            </w:r>
            <w:r>
              <w:rPr>
                <w:rFonts w:ascii="Times New Roman" w:hAnsi="Times New Roman" w:cs="Times New Roman"/>
                <w:b/>
                <w:i w:val="0"/>
                <w:color w:val="000000" w:themeColor="text1"/>
                <w:sz w:val="28"/>
                <w:szCs w:val="28"/>
              </w:rPr>
              <w:t>______ 202</w:t>
            </w:r>
            <w:r>
              <w:rPr>
                <w:rFonts w:ascii="Times New Roman" w:hAnsi="Times New Roman" w:cs="Times New Roman"/>
                <w:b/>
                <w:i w:val="0"/>
                <w:color w:val="000000" w:themeColor="text1"/>
                <w:sz w:val="28"/>
                <w:szCs w:val="28"/>
                <w:lang w:val="kk-KZ"/>
              </w:rPr>
              <w:t>5</w:t>
            </w:r>
            <w:r>
              <w:rPr>
                <w:rFonts w:ascii="Times New Roman" w:hAnsi="Times New Roman" w:cs="Times New Roman"/>
                <w:b/>
                <w:i w:val="0"/>
                <w:color w:val="000000" w:themeColor="text1"/>
                <w:sz w:val="28"/>
                <w:szCs w:val="28"/>
              </w:rPr>
              <w:t xml:space="preserve"> </w:t>
            </w:r>
            <w:r>
              <w:rPr>
                <w:rFonts w:ascii="Times New Roman" w:hAnsi="Times New Roman" w:cs="Times New Roman"/>
                <w:b/>
                <w:i w:val="0"/>
                <w:color w:val="000000" w:themeColor="text1"/>
                <w:sz w:val="28"/>
                <w:szCs w:val="28"/>
                <w:lang w:val="kk-KZ"/>
              </w:rPr>
              <w:t>ж</w:t>
            </w:r>
            <w:r>
              <w:rPr>
                <w:rFonts w:ascii="Times New Roman" w:hAnsi="Times New Roman" w:cs="Times New Roman"/>
                <w:b/>
                <w:i w:val="0"/>
                <w:color w:val="000000" w:themeColor="text1"/>
                <w:sz w:val="28"/>
                <w:szCs w:val="28"/>
              </w:rPr>
              <w:t>.</w:t>
            </w:r>
          </w:p>
          <w:p w14:paraId="7663C794" w14:textId="77777777" w:rsidR="00BF6FA2" w:rsidRDefault="00BF6FA2">
            <w:pPr>
              <w:spacing w:line="276" w:lineRule="auto"/>
              <w:rPr>
                <w:color w:val="000000" w:themeColor="text1"/>
                <w:sz w:val="28"/>
                <w:szCs w:val="28"/>
              </w:rPr>
            </w:pPr>
          </w:p>
        </w:tc>
      </w:tr>
    </w:tbl>
    <w:p w14:paraId="42EA41E1" w14:textId="77777777" w:rsidR="00BF6FA2" w:rsidRDefault="00BF6FA2">
      <w:pPr>
        <w:jc w:val="right"/>
        <w:rPr>
          <w:sz w:val="28"/>
          <w:szCs w:val="28"/>
        </w:rPr>
      </w:pPr>
    </w:p>
    <w:p w14:paraId="2FEE3E77" w14:textId="77777777" w:rsidR="00BF6FA2" w:rsidRDefault="00BF6FA2">
      <w:pPr>
        <w:jc w:val="right"/>
        <w:rPr>
          <w:sz w:val="28"/>
          <w:szCs w:val="28"/>
        </w:rPr>
      </w:pPr>
    </w:p>
    <w:p w14:paraId="61DF1A05" w14:textId="77777777" w:rsidR="00BF6FA2" w:rsidRDefault="00BF6FA2">
      <w:pPr>
        <w:jc w:val="right"/>
        <w:rPr>
          <w:sz w:val="28"/>
          <w:szCs w:val="28"/>
        </w:rPr>
      </w:pPr>
    </w:p>
    <w:p w14:paraId="46F613E6" w14:textId="77777777" w:rsidR="00BF6FA2" w:rsidRDefault="00BF6FA2">
      <w:pPr>
        <w:jc w:val="right"/>
        <w:rPr>
          <w:sz w:val="28"/>
          <w:szCs w:val="28"/>
        </w:rPr>
      </w:pPr>
    </w:p>
    <w:p w14:paraId="69662F7A" w14:textId="77777777" w:rsidR="00BF6FA2" w:rsidRDefault="00000000">
      <w:pPr>
        <w:pStyle w:val="1"/>
        <w:jc w:val="center"/>
        <w:rPr>
          <w:color w:val="000000" w:themeColor="text1"/>
          <w:sz w:val="28"/>
          <w:szCs w:val="28"/>
        </w:rPr>
      </w:pPr>
      <w:r>
        <w:rPr>
          <w:color w:val="000000" w:themeColor="text1"/>
          <w:sz w:val="28"/>
          <w:szCs w:val="28"/>
          <w:lang w:val="kk-KZ"/>
        </w:rPr>
        <w:t>ПӘННІҢ ОҚУ-ӘДІСТЕМЕЛІК КЕШЕНІ</w:t>
      </w:r>
    </w:p>
    <w:p w14:paraId="10383BC2" w14:textId="77777777" w:rsidR="00BF6FA2" w:rsidRDefault="00000000">
      <w:pPr>
        <w:jc w:val="center"/>
        <w:rPr>
          <w:b/>
          <w:sz w:val="28"/>
          <w:szCs w:val="28"/>
          <w:lang w:val="kk-KZ"/>
        </w:rPr>
      </w:pPr>
      <w:r>
        <w:rPr>
          <w:b/>
          <w:sz w:val="28"/>
          <w:szCs w:val="28"/>
        </w:rPr>
        <w:t>«</w:t>
      </w:r>
      <w:r>
        <w:rPr>
          <w:b/>
          <w:sz w:val="28"/>
          <w:szCs w:val="28"/>
          <w:lang w:val="en-US"/>
        </w:rPr>
        <w:t>ID</w:t>
      </w:r>
      <w:r>
        <w:rPr>
          <w:b/>
          <w:sz w:val="28"/>
          <w:szCs w:val="28"/>
        </w:rPr>
        <w:t xml:space="preserve"> </w:t>
      </w:r>
      <w:r>
        <w:rPr>
          <w:b/>
          <w:sz w:val="28"/>
          <w:szCs w:val="28"/>
          <w:lang w:val="kk-KZ"/>
        </w:rPr>
        <w:t>99251</w:t>
      </w:r>
      <w:r>
        <w:rPr>
          <w:b/>
          <w:sz w:val="28"/>
          <w:szCs w:val="28"/>
        </w:rPr>
        <w:t xml:space="preserve"> </w:t>
      </w:r>
      <w:r>
        <w:rPr>
          <w:b/>
          <w:sz w:val="28"/>
          <w:szCs w:val="28"/>
          <w:lang w:val="kk-KZ"/>
        </w:rPr>
        <w:t>Қолданбалы генетика</w:t>
      </w:r>
      <w:r>
        <w:rPr>
          <w:b/>
          <w:sz w:val="28"/>
          <w:szCs w:val="28"/>
        </w:rPr>
        <w:t>»</w:t>
      </w:r>
    </w:p>
    <w:p w14:paraId="58592C2F" w14:textId="77777777" w:rsidR="00BF6FA2" w:rsidRDefault="00000000">
      <w:pPr>
        <w:jc w:val="center"/>
        <w:rPr>
          <w:bCs/>
          <w:sz w:val="28"/>
          <w:szCs w:val="28"/>
          <w:lang w:val="kk-KZ"/>
        </w:rPr>
      </w:pPr>
      <w:r>
        <w:rPr>
          <w:bCs/>
          <w:sz w:val="28"/>
          <w:szCs w:val="28"/>
        </w:rPr>
        <w:t>«</w:t>
      </w:r>
      <w:r>
        <w:rPr>
          <w:bCs/>
          <w:sz w:val="28"/>
          <w:szCs w:val="28"/>
          <w:lang w:val="kk-KZ"/>
        </w:rPr>
        <w:t>6В</w:t>
      </w:r>
      <w:r>
        <w:rPr>
          <w:bCs/>
          <w:sz w:val="28"/>
          <w:szCs w:val="28"/>
        </w:rPr>
        <w:t xml:space="preserve"> 0510</w:t>
      </w:r>
      <w:r>
        <w:rPr>
          <w:bCs/>
          <w:sz w:val="28"/>
          <w:szCs w:val="28"/>
          <w:lang w:val="kk-KZ"/>
        </w:rPr>
        <w:t>5</w:t>
      </w:r>
      <w:r>
        <w:rPr>
          <w:bCs/>
          <w:sz w:val="28"/>
          <w:szCs w:val="28"/>
        </w:rPr>
        <w:t>-</w:t>
      </w:r>
      <w:r>
        <w:rPr>
          <w:bCs/>
          <w:sz w:val="28"/>
          <w:szCs w:val="28"/>
          <w:lang w:val="kk-KZ"/>
        </w:rPr>
        <w:t>Генетика</w:t>
      </w:r>
      <w:r>
        <w:rPr>
          <w:bCs/>
          <w:sz w:val="28"/>
          <w:szCs w:val="28"/>
        </w:rPr>
        <w:t>»</w:t>
      </w:r>
    </w:p>
    <w:p w14:paraId="7000F571" w14:textId="77777777" w:rsidR="00BF6FA2" w:rsidRDefault="00BF6FA2">
      <w:pPr>
        <w:jc w:val="center"/>
        <w:rPr>
          <w:bCs/>
          <w:sz w:val="28"/>
          <w:szCs w:val="28"/>
          <w:lang w:val="kk-KZ"/>
        </w:rPr>
      </w:pPr>
    </w:p>
    <w:p w14:paraId="6FD4DF3E" w14:textId="77777777" w:rsidR="00BF6FA2" w:rsidRDefault="00BF6FA2">
      <w:pPr>
        <w:jc w:val="center"/>
        <w:rPr>
          <w:bCs/>
          <w:sz w:val="28"/>
          <w:szCs w:val="28"/>
          <w:lang w:val="kk-KZ"/>
        </w:rPr>
      </w:pPr>
    </w:p>
    <w:p w14:paraId="54853CA4" w14:textId="77777777" w:rsidR="00BF6FA2" w:rsidRDefault="00BF6FA2">
      <w:pPr>
        <w:jc w:val="center"/>
        <w:rPr>
          <w:bCs/>
          <w:sz w:val="28"/>
          <w:szCs w:val="28"/>
          <w:lang w:val="kk-KZ"/>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4"/>
        <w:gridCol w:w="865"/>
      </w:tblGrid>
      <w:tr w:rsidR="00BF6FA2" w14:paraId="392CF160" w14:textId="77777777">
        <w:trPr>
          <w:jc w:val="center"/>
        </w:trPr>
        <w:tc>
          <w:tcPr>
            <w:tcW w:w="1964" w:type="dxa"/>
          </w:tcPr>
          <w:p w14:paraId="167447CE" w14:textId="77777777" w:rsidR="00BF6FA2" w:rsidRDefault="00000000">
            <w:pPr>
              <w:jc w:val="both"/>
              <w:rPr>
                <w:bCs/>
                <w:sz w:val="28"/>
                <w:szCs w:val="28"/>
                <w:lang w:val="kk-KZ"/>
              </w:rPr>
            </w:pPr>
            <w:r>
              <w:rPr>
                <w:bCs/>
                <w:sz w:val="28"/>
                <w:szCs w:val="28"/>
                <w:lang w:val="kk-KZ"/>
              </w:rPr>
              <w:t xml:space="preserve">Курс </w:t>
            </w:r>
          </w:p>
          <w:p w14:paraId="05F376B7" w14:textId="77777777" w:rsidR="00BF6FA2" w:rsidRDefault="00000000">
            <w:pPr>
              <w:jc w:val="both"/>
              <w:rPr>
                <w:bCs/>
                <w:sz w:val="28"/>
                <w:szCs w:val="28"/>
                <w:lang w:val="kk-KZ"/>
              </w:rPr>
            </w:pPr>
            <w:r>
              <w:rPr>
                <w:bCs/>
                <w:sz w:val="28"/>
                <w:szCs w:val="28"/>
                <w:lang w:val="kk-KZ"/>
              </w:rPr>
              <w:t xml:space="preserve">Семестр </w:t>
            </w:r>
          </w:p>
          <w:p w14:paraId="681E0BE4" w14:textId="77777777" w:rsidR="00BF6FA2" w:rsidRDefault="00000000">
            <w:pPr>
              <w:jc w:val="both"/>
              <w:rPr>
                <w:bCs/>
                <w:sz w:val="28"/>
                <w:szCs w:val="28"/>
                <w:lang w:val="kk-KZ"/>
              </w:rPr>
            </w:pPr>
            <w:r>
              <w:rPr>
                <w:bCs/>
                <w:sz w:val="28"/>
                <w:szCs w:val="28"/>
                <w:lang w:val="kk-KZ"/>
              </w:rPr>
              <w:t>Кредит саны</w:t>
            </w:r>
          </w:p>
          <w:p w14:paraId="63BB199F" w14:textId="77777777" w:rsidR="00BF6FA2" w:rsidRDefault="00000000">
            <w:pPr>
              <w:jc w:val="both"/>
              <w:rPr>
                <w:bCs/>
                <w:sz w:val="32"/>
                <w:szCs w:val="32"/>
                <w:lang w:val="kk-KZ"/>
              </w:rPr>
            </w:pPr>
            <w:r>
              <w:rPr>
                <w:bCs/>
                <w:sz w:val="32"/>
                <w:szCs w:val="32"/>
                <w:lang w:val="kk-KZ"/>
              </w:rPr>
              <w:t xml:space="preserve">Дәріс </w:t>
            </w:r>
          </w:p>
          <w:p w14:paraId="1BD2C2E7" w14:textId="77777777" w:rsidR="00BF6FA2" w:rsidRDefault="00000000">
            <w:pPr>
              <w:jc w:val="both"/>
              <w:rPr>
                <w:bCs/>
                <w:sz w:val="32"/>
                <w:szCs w:val="32"/>
                <w:lang w:val="kk-KZ"/>
              </w:rPr>
            </w:pPr>
            <w:r>
              <w:rPr>
                <w:bCs/>
                <w:sz w:val="32"/>
                <w:szCs w:val="32"/>
                <w:lang w:val="kk-KZ"/>
              </w:rPr>
              <w:t>Зертханалық</w:t>
            </w:r>
          </w:p>
          <w:p w14:paraId="7F8BDF19" w14:textId="77777777" w:rsidR="00BF6FA2" w:rsidRDefault="00000000">
            <w:pPr>
              <w:jc w:val="both"/>
              <w:rPr>
                <w:bCs/>
                <w:sz w:val="28"/>
                <w:szCs w:val="28"/>
                <w:lang w:val="kk-KZ"/>
              </w:rPr>
            </w:pPr>
            <w:r>
              <w:rPr>
                <w:bCs/>
                <w:sz w:val="32"/>
                <w:szCs w:val="32"/>
                <w:lang w:val="kk-KZ"/>
              </w:rPr>
              <w:t xml:space="preserve">БОӨЖ </w:t>
            </w:r>
          </w:p>
        </w:tc>
        <w:tc>
          <w:tcPr>
            <w:tcW w:w="865" w:type="dxa"/>
          </w:tcPr>
          <w:p w14:paraId="33FAB15A" w14:textId="77777777" w:rsidR="00BF6FA2" w:rsidRDefault="00000000">
            <w:pPr>
              <w:jc w:val="center"/>
              <w:rPr>
                <w:bCs/>
                <w:sz w:val="28"/>
                <w:szCs w:val="28"/>
                <w:lang w:val="kk-KZ"/>
              </w:rPr>
            </w:pPr>
            <w:r>
              <w:rPr>
                <w:bCs/>
                <w:sz w:val="28"/>
                <w:szCs w:val="28"/>
                <w:lang w:val="kk-KZ"/>
              </w:rPr>
              <w:t>4</w:t>
            </w:r>
          </w:p>
          <w:p w14:paraId="3372997F" w14:textId="77777777" w:rsidR="00BF6FA2" w:rsidRDefault="00000000">
            <w:pPr>
              <w:jc w:val="center"/>
              <w:rPr>
                <w:bCs/>
                <w:sz w:val="28"/>
                <w:szCs w:val="28"/>
                <w:lang w:val="kk-KZ"/>
              </w:rPr>
            </w:pPr>
            <w:r>
              <w:rPr>
                <w:bCs/>
                <w:sz w:val="28"/>
                <w:szCs w:val="28"/>
                <w:lang w:val="kk-KZ"/>
              </w:rPr>
              <w:t>7</w:t>
            </w:r>
          </w:p>
          <w:p w14:paraId="4E7761C5" w14:textId="77777777" w:rsidR="00BF6FA2" w:rsidRDefault="00000000">
            <w:pPr>
              <w:jc w:val="center"/>
              <w:rPr>
                <w:bCs/>
                <w:sz w:val="28"/>
                <w:szCs w:val="28"/>
                <w:lang w:val="kk-KZ"/>
              </w:rPr>
            </w:pPr>
            <w:r>
              <w:rPr>
                <w:bCs/>
                <w:sz w:val="28"/>
                <w:szCs w:val="28"/>
                <w:lang w:val="kk-KZ"/>
              </w:rPr>
              <w:t>9</w:t>
            </w:r>
          </w:p>
          <w:p w14:paraId="54EEAB17" w14:textId="77777777" w:rsidR="00BF6FA2" w:rsidRDefault="00000000">
            <w:pPr>
              <w:jc w:val="center"/>
              <w:rPr>
                <w:bCs/>
                <w:sz w:val="32"/>
                <w:szCs w:val="32"/>
                <w:lang w:val="kk-KZ"/>
              </w:rPr>
            </w:pPr>
            <w:r>
              <w:rPr>
                <w:bCs/>
                <w:sz w:val="32"/>
                <w:szCs w:val="32"/>
                <w:lang w:val="kk-KZ"/>
              </w:rPr>
              <w:t>3</w:t>
            </w:r>
          </w:p>
          <w:p w14:paraId="63267A1A" w14:textId="77777777" w:rsidR="00BF6FA2" w:rsidRDefault="00000000">
            <w:pPr>
              <w:jc w:val="center"/>
              <w:rPr>
                <w:bCs/>
                <w:sz w:val="32"/>
                <w:szCs w:val="32"/>
                <w:lang w:val="kk-KZ"/>
              </w:rPr>
            </w:pPr>
            <w:r>
              <w:rPr>
                <w:bCs/>
                <w:sz w:val="32"/>
                <w:szCs w:val="32"/>
                <w:lang w:val="kk-KZ"/>
              </w:rPr>
              <w:t>3</w:t>
            </w:r>
          </w:p>
          <w:p w14:paraId="56273519" w14:textId="77777777" w:rsidR="00BF6FA2" w:rsidRDefault="00000000">
            <w:pPr>
              <w:jc w:val="center"/>
              <w:rPr>
                <w:bCs/>
                <w:sz w:val="32"/>
                <w:szCs w:val="32"/>
                <w:lang w:val="kk-KZ"/>
              </w:rPr>
            </w:pPr>
            <w:r>
              <w:rPr>
                <w:bCs/>
                <w:sz w:val="32"/>
                <w:szCs w:val="32"/>
                <w:lang w:val="kk-KZ"/>
              </w:rPr>
              <w:t>7</w:t>
            </w:r>
          </w:p>
        </w:tc>
      </w:tr>
    </w:tbl>
    <w:p w14:paraId="0C34BBEE" w14:textId="77777777" w:rsidR="00BF6FA2" w:rsidRDefault="00BF6FA2">
      <w:pPr>
        <w:jc w:val="center"/>
        <w:rPr>
          <w:bCs/>
          <w:sz w:val="28"/>
          <w:szCs w:val="28"/>
          <w:lang w:val="kk-KZ"/>
        </w:rPr>
      </w:pPr>
    </w:p>
    <w:p w14:paraId="5E1A5AF2" w14:textId="77777777" w:rsidR="00BF6FA2" w:rsidRDefault="00BF6FA2">
      <w:pPr>
        <w:jc w:val="center"/>
        <w:rPr>
          <w:bCs/>
          <w:sz w:val="28"/>
          <w:szCs w:val="28"/>
          <w:lang w:val="kk-KZ"/>
        </w:rPr>
      </w:pPr>
    </w:p>
    <w:p w14:paraId="341FECAD" w14:textId="77777777" w:rsidR="00BF6FA2" w:rsidRDefault="00BF6FA2">
      <w:pPr>
        <w:jc w:val="center"/>
        <w:rPr>
          <w:bCs/>
          <w:sz w:val="28"/>
          <w:szCs w:val="28"/>
          <w:lang w:val="kk-KZ"/>
        </w:rPr>
      </w:pPr>
    </w:p>
    <w:p w14:paraId="47C77EDD" w14:textId="77777777" w:rsidR="00BF6FA2" w:rsidRDefault="00BF6FA2">
      <w:pPr>
        <w:jc w:val="center"/>
        <w:rPr>
          <w:bCs/>
          <w:sz w:val="28"/>
          <w:szCs w:val="28"/>
          <w:lang w:val="kk-KZ"/>
        </w:rPr>
      </w:pPr>
    </w:p>
    <w:p w14:paraId="4B5AD234" w14:textId="77777777" w:rsidR="00BF6FA2" w:rsidRDefault="00BF6FA2">
      <w:pPr>
        <w:jc w:val="center"/>
        <w:rPr>
          <w:bCs/>
          <w:sz w:val="28"/>
          <w:szCs w:val="28"/>
          <w:lang w:val="kk-KZ"/>
        </w:rPr>
      </w:pPr>
    </w:p>
    <w:p w14:paraId="763F00A2" w14:textId="77777777" w:rsidR="00BF6FA2" w:rsidRDefault="00BF6FA2">
      <w:pPr>
        <w:jc w:val="center"/>
        <w:rPr>
          <w:bCs/>
          <w:sz w:val="28"/>
          <w:szCs w:val="28"/>
          <w:lang w:val="kk-KZ"/>
        </w:rPr>
      </w:pPr>
    </w:p>
    <w:p w14:paraId="6A084EB2" w14:textId="77777777" w:rsidR="00BF6FA2" w:rsidRDefault="00BF6FA2">
      <w:pPr>
        <w:jc w:val="center"/>
        <w:rPr>
          <w:bCs/>
          <w:sz w:val="28"/>
          <w:szCs w:val="28"/>
          <w:lang w:val="kk-KZ"/>
        </w:rPr>
      </w:pPr>
    </w:p>
    <w:p w14:paraId="5BBFE8A4" w14:textId="77777777" w:rsidR="00BF6FA2" w:rsidRDefault="00BF6FA2">
      <w:pPr>
        <w:jc w:val="center"/>
        <w:rPr>
          <w:bCs/>
          <w:sz w:val="28"/>
          <w:szCs w:val="28"/>
          <w:lang w:val="kk-KZ"/>
        </w:rPr>
      </w:pPr>
    </w:p>
    <w:p w14:paraId="6C4CBD95" w14:textId="77777777" w:rsidR="00BF6FA2" w:rsidRDefault="00BF6FA2">
      <w:pPr>
        <w:jc w:val="center"/>
        <w:rPr>
          <w:bCs/>
          <w:sz w:val="28"/>
          <w:szCs w:val="28"/>
          <w:lang w:val="kk-KZ"/>
        </w:rPr>
      </w:pPr>
    </w:p>
    <w:p w14:paraId="5711ED72" w14:textId="77777777" w:rsidR="00BF6FA2" w:rsidRDefault="00BF6FA2">
      <w:pPr>
        <w:jc w:val="center"/>
        <w:rPr>
          <w:bCs/>
          <w:sz w:val="28"/>
          <w:szCs w:val="28"/>
          <w:lang w:val="kk-KZ"/>
        </w:rPr>
      </w:pPr>
    </w:p>
    <w:p w14:paraId="65CF130A" w14:textId="77777777" w:rsidR="00BF6FA2" w:rsidRDefault="00000000">
      <w:pPr>
        <w:jc w:val="center"/>
        <w:rPr>
          <w:b/>
          <w:sz w:val="28"/>
          <w:szCs w:val="28"/>
          <w:lang w:val="kk-KZ"/>
        </w:rPr>
      </w:pPr>
      <w:r>
        <w:rPr>
          <w:b/>
          <w:sz w:val="28"/>
          <w:szCs w:val="28"/>
          <w:lang w:val="kk-KZ"/>
        </w:rPr>
        <w:t>Алматы 2025 ж.</w:t>
      </w:r>
    </w:p>
    <w:p w14:paraId="541A64A9" w14:textId="77777777" w:rsidR="00BF6FA2" w:rsidRDefault="00BF6FA2">
      <w:pPr>
        <w:jc w:val="center"/>
        <w:rPr>
          <w:b/>
          <w:sz w:val="28"/>
          <w:szCs w:val="28"/>
          <w:lang w:val="kk-KZ"/>
        </w:rPr>
      </w:pPr>
    </w:p>
    <w:p w14:paraId="1394952B" w14:textId="77777777" w:rsidR="00BF6FA2" w:rsidRDefault="00000000">
      <w:pPr>
        <w:jc w:val="both"/>
        <w:rPr>
          <w:bCs/>
          <w:lang w:val="kk-KZ"/>
        </w:rPr>
      </w:pPr>
      <w:r>
        <w:rPr>
          <w:bCs/>
          <w:lang w:val="kk-KZ"/>
        </w:rPr>
        <w:lastRenderedPageBreak/>
        <w:t xml:space="preserve">Пәннің оқу-әдістемелік кешенін әзірлеген молекулалық биология және генетика кафедрасының доценттері </w:t>
      </w:r>
      <w:proofErr w:type="spellStart"/>
      <w:r>
        <w:rPr>
          <w:bCs/>
          <w:lang w:val="kk-KZ"/>
        </w:rPr>
        <w:t>б.ғ.к</w:t>
      </w:r>
      <w:proofErr w:type="spellEnd"/>
      <w:r>
        <w:rPr>
          <w:bCs/>
          <w:lang w:val="kk-KZ"/>
        </w:rPr>
        <w:t xml:space="preserve">. Бурабаев А.А., </w:t>
      </w:r>
      <w:proofErr w:type="spellStart"/>
      <w:r>
        <w:rPr>
          <w:bCs/>
          <w:lang w:val="kk-KZ"/>
        </w:rPr>
        <w:t>б.ғ.к</w:t>
      </w:r>
      <w:proofErr w:type="spellEnd"/>
      <w:r>
        <w:rPr>
          <w:bCs/>
          <w:lang w:val="kk-KZ"/>
        </w:rPr>
        <w:t>. Усенбеков Б.Н.</w:t>
      </w:r>
    </w:p>
    <w:p w14:paraId="462B4A11" w14:textId="77777777" w:rsidR="00BF6FA2" w:rsidRDefault="00BF6FA2">
      <w:pPr>
        <w:jc w:val="both"/>
        <w:rPr>
          <w:bCs/>
          <w:lang w:val="kk-KZ"/>
        </w:rPr>
      </w:pPr>
    </w:p>
    <w:p w14:paraId="05C557E7" w14:textId="77777777" w:rsidR="00BF6FA2" w:rsidRDefault="00BF6FA2">
      <w:pPr>
        <w:jc w:val="both"/>
        <w:rPr>
          <w:bCs/>
          <w:lang w:val="kk-KZ"/>
        </w:rPr>
      </w:pPr>
    </w:p>
    <w:p w14:paraId="7EC9F7B4" w14:textId="77777777" w:rsidR="00BF6FA2" w:rsidRDefault="00000000">
      <w:pPr>
        <w:rPr>
          <w:bCs/>
          <w:lang w:val="kk-KZ"/>
        </w:rPr>
      </w:pPr>
      <w:r>
        <w:rPr>
          <w:bCs/>
          <w:lang w:val="kk-KZ"/>
        </w:rPr>
        <w:t>«6В 05105-Генетика» білім беру бағдарламасы бойынша негізгі оқу жоспарына сәйкес</w:t>
      </w:r>
    </w:p>
    <w:p w14:paraId="2530BCD6" w14:textId="77777777" w:rsidR="00BF6FA2" w:rsidRDefault="00BF6FA2">
      <w:pPr>
        <w:rPr>
          <w:bCs/>
          <w:lang w:val="kk-KZ"/>
        </w:rPr>
      </w:pPr>
    </w:p>
    <w:p w14:paraId="59C92EBD" w14:textId="77777777" w:rsidR="00BF6FA2" w:rsidRDefault="00BF6FA2">
      <w:pPr>
        <w:rPr>
          <w:bCs/>
          <w:lang w:val="kk-KZ"/>
        </w:rPr>
      </w:pPr>
    </w:p>
    <w:p w14:paraId="1612F010" w14:textId="77777777" w:rsidR="00BF6FA2" w:rsidRDefault="00BF6FA2">
      <w:pPr>
        <w:rPr>
          <w:bCs/>
          <w:lang w:val="kk-KZ"/>
        </w:rPr>
      </w:pPr>
    </w:p>
    <w:p w14:paraId="6F9062C3" w14:textId="77777777" w:rsidR="00BF6FA2" w:rsidRDefault="00BF6FA2">
      <w:pPr>
        <w:rPr>
          <w:bCs/>
          <w:lang w:val="kk-KZ"/>
        </w:rPr>
      </w:pPr>
    </w:p>
    <w:p w14:paraId="1129C196" w14:textId="77777777" w:rsidR="00BF6FA2" w:rsidRDefault="00000000">
      <w:pPr>
        <w:rPr>
          <w:bCs/>
          <w:lang w:val="kk-KZ"/>
        </w:rPr>
      </w:pPr>
      <w:r>
        <w:rPr>
          <w:bCs/>
          <w:lang w:val="kk-KZ"/>
        </w:rPr>
        <w:t>Молекулалық биология және генетика кафедра мәжілісінде қарастырылды және ұсынылды</w:t>
      </w:r>
    </w:p>
    <w:p w14:paraId="09F45CF4" w14:textId="77777777" w:rsidR="00BF6FA2" w:rsidRDefault="00BF6FA2">
      <w:pPr>
        <w:rPr>
          <w:bCs/>
          <w:lang w:val="kk-KZ"/>
        </w:rPr>
      </w:pPr>
    </w:p>
    <w:p w14:paraId="7E9EBEB9" w14:textId="77777777" w:rsidR="00BF6FA2" w:rsidRDefault="00000000">
      <w:pPr>
        <w:rPr>
          <w:bCs/>
          <w:lang w:val="kk-KZ"/>
        </w:rPr>
      </w:pPr>
      <w:r>
        <w:rPr>
          <w:bCs/>
          <w:lang w:val="kk-KZ"/>
        </w:rPr>
        <w:t>«21» мамыр 2025 жыл., №22 хаттама</w:t>
      </w:r>
    </w:p>
    <w:p w14:paraId="2B07C75A" w14:textId="77777777" w:rsidR="00BF6FA2" w:rsidRDefault="00BF6FA2">
      <w:pPr>
        <w:rPr>
          <w:bCs/>
          <w:lang w:val="kk-KZ"/>
        </w:rPr>
      </w:pPr>
    </w:p>
    <w:p w14:paraId="6477A32E" w14:textId="77777777" w:rsidR="00BF6FA2" w:rsidRDefault="00BF6FA2">
      <w:pPr>
        <w:rPr>
          <w:bCs/>
          <w:lang w:val="kk-KZ"/>
        </w:rPr>
      </w:pPr>
    </w:p>
    <w:p w14:paraId="5CBC1398" w14:textId="77777777" w:rsidR="00BF6FA2" w:rsidRDefault="00000000">
      <w:pPr>
        <w:rPr>
          <w:bCs/>
          <w:lang w:val="kk-KZ"/>
        </w:rPr>
      </w:pPr>
      <w:r>
        <w:rPr>
          <w:bCs/>
          <w:lang w:val="kk-KZ"/>
        </w:rPr>
        <w:t xml:space="preserve">Кафедра меңгерушісі ____________________Ж.К. </w:t>
      </w:r>
      <w:proofErr w:type="spellStart"/>
      <w:r>
        <w:rPr>
          <w:bCs/>
          <w:lang w:val="kk-KZ"/>
        </w:rPr>
        <w:t>Жунусбаева</w:t>
      </w:r>
      <w:proofErr w:type="spellEnd"/>
      <w:r>
        <w:rPr>
          <w:bCs/>
          <w:lang w:val="kk-KZ"/>
        </w:rPr>
        <w:t xml:space="preserve">  </w:t>
      </w:r>
    </w:p>
    <w:p w14:paraId="3648A009" w14:textId="77777777" w:rsidR="00BF6FA2" w:rsidRDefault="00BF6FA2">
      <w:pPr>
        <w:jc w:val="center"/>
        <w:rPr>
          <w:bCs/>
          <w:lang w:val="kk-KZ"/>
        </w:rPr>
      </w:pPr>
    </w:p>
    <w:p w14:paraId="1B304FBD" w14:textId="77777777" w:rsidR="00BF6FA2" w:rsidRDefault="00BF6FA2">
      <w:pPr>
        <w:jc w:val="center"/>
        <w:rPr>
          <w:bCs/>
          <w:sz w:val="32"/>
          <w:szCs w:val="32"/>
          <w:lang w:val="kk-KZ"/>
        </w:rPr>
      </w:pPr>
    </w:p>
    <w:p w14:paraId="276FD0AA" w14:textId="77777777" w:rsidR="00BF6FA2" w:rsidRDefault="00BF6FA2">
      <w:pPr>
        <w:jc w:val="center"/>
        <w:rPr>
          <w:bCs/>
          <w:sz w:val="32"/>
          <w:szCs w:val="32"/>
          <w:lang w:val="kk-KZ"/>
        </w:rPr>
      </w:pPr>
    </w:p>
    <w:p w14:paraId="07A4DCC8" w14:textId="77777777" w:rsidR="00BF6FA2" w:rsidRDefault="00BF6FA2">
      <w:pPr>
        <w:jc w:val="center"/>
        <w:rPr>
          <w:bCs/>
          <w:sz w:val="32"/>
          <w:szCs w:val="32"/>
          <w:lang w:val="kk-KZ"/>
        </w:rPr>
      </w:pPr>
    </w:p>
    <w:p w14:paraId="5AB6A205" w14:textId="77777777" w:rsidR="00BF6FA2" w:rsidRDefault="00BF6FA2">
      <w:pPr>
        <w:jc w:val="center"/>
        <w:rPr>
          <w:b/>
          <w:sz w:val="32"/>
          <w:szCs w:val="32"/>
          <w:lang w:val="kk-KZ"/>
        </w:rPr>
      </w:pPr>
    </w:p>
    <w:p w14:paraId="2B7290F4" w14:textId="77777777" w:rsidR="00BF6FA2" w:rsidRDefault="00BF6FA2">
      <w:pPr>
        <w:jc w:val="center"/>
        <w:rPr>
          <w:b/>
          <w:sz w:val="20"/>
          <w:szCs w:val="20"/>
          <w:lang w:val="kk-KZ"/>
        </w:rPr>
      </w:pPr>
    </w:p>
    <w:p w14:paraId="652FB322" w14:textId="77777777" w:rsidR="00BF6FA2" w:rsidRDefault="00BF6FA2">
      <w:pPr>
        <w:jc w:val="center"/>
        <w:rPr>
          <w:b/>
          <w:sz w:val="20"/>
          <w:szCs w:val="20"/>
          <w:lang w:val="kk-KZ"/>
        </w:rPr>
      </w:pPr>
    </w:p>
    <w:p w14:paraId="71F81F07" w14:textId="77777777" w:rsidR="00BF6FA2" w:rsidRDefault="00BF6FA2">
      <w:pPr>
        <w:jc w:val="center"/>
        <w:rPr>
          <w:b/>
          <w:sz w:val="20"/>
          <w:szCs w:val="20"/>
          <w:lang w:val="kk-KZ"/>
        </w:rPr>
      </w:pPr>
    </w:p>
    <w:p w14:paraId="56CB3D29" w14:textId="77777777" w:rsidR="00BF6FA2" w:rsidRDefault="00BF6FA2">
      <w:pPr>
        <w:jc w:val="center"/>
        <w:rPr>
          <w:b/>
          <w:sz w:val="20"/>
          <w:szCs w:val="20"/>
          <w:lang w:val="kk-KZ"/>
        </w:rPr>
      </w:pPr>
    </w:p>
    <w:p w14:paraId="4DF64435" w14:textId="77777777" w:rsidR="00BF6FA2" w:rsidRDefault="00BF6FA2">
      <w:pPr>
        <w:jc w:val="center"/>
        <w:rPr>
          <w:b/>
          <w:sz w:val="20"/>
          <w:szCs w:val="20"/>
          <w:lang w:val="kk-KZ"/>
        </w:rPr>
      </w:pPr>
    </w:p>
    <w:p w14:paraId="7BA377D2" w14:textId="77777777" w:rsidR="00BF6FA2" w:rsidRDefault="00BF6FA2">
      <w:pPr>
        <w:jc w:val="center"/>
        <w:rPr>
          <w:b/>
          <w:sz w:val="20"/>
          <w:szCs w:val="20"/>
          <w:lang w:val="kk-KZ"/>
        </w:rPr>
      </w:pPr>
    </w:p>
    <w:p w14:paraId="4938B9EF" w14:textId="77777777" w:rsidR="00BF6FA2" w:rsidRDefault="00BF6FA2">
      <w:pPr>
        <w:jc w:val="center"/>
        <w:rPr>
          <w:b/>
          <w:sz w:val="20"/>
          <w:szCs w:val="20"/>
          <w:lang w:val="kk-KZ"/>
        </w:rPr>
      </w:pPr>
    </w:p>
    <w:p w14:paraId="2041EF67" w14:textId="77777777" w:rsidR="00BF6FA2" w:rsidRDefault="00BF6FA2">
      <w:pPr>
        <w:jc w:val="center"/>
        <w:rPr>
          <w:b/>
          <w:sz w:val="20"/>
          <w:szCs w:val="20"/>
          <w:lang w:val="kk-KZ"/>
        </w:rPr>
      </w:pPr>
    </w:p>
    <w:p w14:paraId="1C89F346" w14:textId="77777777" w:rsidR="00BF6FA2" w:rsidRDefault="00BF6FA2">
      <w:pPr>
        <w:jc w:val="center"/>
        <w:rPr>
          <w:b/>
          <w:sz w:val="20"/>
          <w:szCs w:val="20"/>
          <w:lang w:val="kk-KZ"/>
        </w:rPr>
      </w:pPr>
    </w:p>
    <w:p w14:paraId="73468863" w14:textId="77777777" w:rsidR="00BF6FA2" w:rsidRDefault="00BF6FA2">
      <w:pPr>
        <w:jc w:val="center"/>
        <w:rPr>
          <w:b/>
          <w:sz w:val="20"/>
          <w:szCs w:val="20"/>
          <w:lang w:val="kk-KZ"/>
        </w:rPr>
      </w:pPr>
    </w:p>
    <w:p w14:paraId="73EB3480" w14:textId="77777777" w:rsidR="00BF6FA2" w:rsidRDefault="00BF6FA2">
      <w:pPr>
        <w:jc w:val="center"/>
        <w:rPr>
          <w:b/>
          <w:sz w:val="20"/>
          <w:szCs w:val="20"/>
          <w:lang w:val="kk-KZ"/>
        </w:rPr>
      </w:pPr>
    </w:p>
    <w:p w14:paraId="2149FA21" w14:textId="77777777" w:rsidR="00BF6FA2" w:rsidRDefault="00BF6FA2">
      <w:pPr>
        <w:jc w:val="center"/>
        <w:rPr>
          <w:b/>
          <w:sz w:val="20"/>
          <w:szCs w:val="20"/>
          <w:lang w:val="kk-KZ"/>
        </w:rPr>
      </w:pPr>
    </w:p>
    <w:p w14:paraId="2E0D7F8F" w14:textId="77777777" w:rsidR="00BF6FA2" w:rsidRDefault="00BF6FA2">
      <w:pPr>
        <w:jc w:val="center"/>
        <w:rPr>
          <w:b/>
          <w:sz w:val="20"/>
          <w:szCs w:val="20"/>
          <w:lang w:val="kk-KZ"/>
        </w:rPr>
      </w:pPr>
    </w:p>
    <w:p w14:paraId="56E353EF" w14:textId="77777777" w:rsidR="00BF6FA2" w:rsidRDefault="00BF6FA2">
      <w:pPr>
        <w:jc w:val="center"/>
        <w:rPr>
          <w:b/>
          <w:sz w:val="20"/>
          <w:szCs w:val="20"/>
          <w:lang w:val="kk-KZ"/>
        </w:rPr>
      </w:pPr>
    </w:p>
    <w:p w14:paraId="6A17E07F" w14:textId="77777777" w:rsidR="00BF6FA2" w:rsidRDefault="00BF6FA2">
      <w:pPr>
        <w:jc w:val="center"/>
        <w:rPr>
          <w:b/>
          <w:sz w:val="20"/>
          <w:szCs w:val="20"/>
          <w:lang w:val="kk-KZ"/>
        </w:rPr>
      </w:pPr>
    </w:p>
    <w:p w14:paraId="310C5ED3" w14:textId="77777777" w:rsidR="00BF6FA2" w:rsidRDefault="00BF6FA2">
      <w:pPr>
        <w:jc w:val="center"/>
        <w:rPr>
          <w:b/>
          <w:sz w:val="20"/>
          <w:szCs w:val="20"/>
          <w:lang w:val="kk-KZ"/>
        </w:rPr>
      </w:pPr>
    </w:p>
    <w:p w14:paraId="429E93B4" w14:textId="77777777" w:rsidR="00BF6FA2" w:rsidRDefault="00BF6FA2">
      <w:pPr>
        <w:jc w:val="center"/>
        <w:rPr>
          <w:b/>
          <w:sz w:val="20"/>
          <w:szCs w:val="20"/>
          <w:lang w:val="kk-KZ"/>
        </w:rPr>
      </w:pPr>
    </w:p>
    <w:p w14:paraId="58952C11" w14:textId="77777777" w:rsidR="00BF6FA2" w:rsidRDefault="00BF6FA2">
      <w:pPr>
        <w:jc w:val="center"/>
        <w:rPr>
          <w:b/>
          <w:sz w:val="20"/>
          <w:szCs w:val="20"/>
          <w:lang w:val="kk-KZ"/>
        </w:rPr>
      </w:pPr>
    </w:p>
    <w:p w14:paraId="6DC8738C" w14:textId="77777777" w:rsidR="00BF6FA2" w:rsidRDefault="00BF6FA2">
      <w:pPr>
        <w:jc w:val="center"/>
        <w:rPr>
          <w:b/>
          <w:sz w:val="20"/>
          <w:szCs w:val="20"/>
          <w:lang w:val="kk-KZ"/>
        </w:rPr>
      </w:pPr>
    </w:p>
    <w:p w14:paraId="3E05A6DD" w14:textId="77777777" w:rsidR="00BF6FA2" w:rsidRDefault="00BF6FA2">
      <w:pPr>
        <w:jc w:val="center"/>
        <w:rPr>
          <w:b/>
          <w:sz w:val="20"/>
          <w:szCs w:val="20"/>
          <w:lang w:val="kk-KZ"/>
        </w:rPr>
      </w:pPr>
    </w:p>
    <w:p w14:paraId="79DF406D" w14:textId="77777777" w:rsidR="00BF6FA2" w:rsidRDefault="00BF6FA2">
      <w:pPr>
        <w:jc w:val="center"/>
        <w:rPr>
          <w:b/>
          <w:sz w:val="20"/>
          <w:szCs w:val="20"/>
          <w:lang w:val="kk-KZ"/>
        </w:rPr>
      </w:pPr>
    </w:p>
    <w:p w14:paraId="04B79521" w14:textId="77777777" w:rsidR="00BF6FA2" w:rsidRDefault="00BF6FA2">
      <w:pPr>
        <w:jc w:val="center"/>
        <w:rPr>
          <w:b/>
          <w:sz w:val="20"/>
          <w:szCs w:val="20"/>
          <w:lang w:val="kk-KZ"/>
        </w:rPr>
      </w:pPr>
    </w:p>
    <w:p w14:paraId="11E0CC76" w14:textId="77777777" w:rsidR="00BF6FA2" w:rsidRDefault="00BF6FA2">
      <w:pPr>
        <w:jc w:val="center"/>
        <w:rPr>
          <w:b/>
          <w:sz w:val="20"/>
          <w:szCs w:val="20"/>
          <w:lang w:val="kk-KZ"/>
        </w:rPr>
      </w:pPr>
    </w:p>
    <w:p w14:paraId="78108A8E" w14:textId="77777777" w:rsidR="00BF6FA2" w:rsidRDefault="00BF6FA2">
      <w:pPr>
        <w:jc w:val="center"/>
        <w:rPr>
          <w:b/>
          <w:sz w:val="20"/>
          <w:szCs w:val="20"/>
          <w:lang w:val="kk-KZ"/>
        </w:rPr>
      </w:pPr>
    </w:p>
    <w:p w14:paraId="2DA05290" w14:textId="77777777" w:rsidR="00BF6FA2" w:rsidRDefault="00BF6FA2">
      <w:pPr>
        <w:jc w:val="center"/>
        <w:rPr>
          <w:b/>
          <w:sz w:val="20"/>
          <w:szCs w:val="20"/>
          <w:lang w:val="kk-KZ"/>
        </w:rPr>
      </w:pPr>
    </w:p>
    <w:p w14:paraId="7A8C2438" w14:textId="77777777" w:rsidR="00BF6FA2" w:rsidRDefault="00BF6FA2">
      <w:pPr>
        <w:jc w:val="center"/>
        <w:rPr>
          <w:b/>
          <w:sz w:val="20"/>
          <w:szCs w:val="20"/>
          <w:lang w:val="kk-KZ"/>
        </w:rPr>
      </w:pPr>
    </w:p>
    <w:p w14:paraId="6D56643D" w14:textId="77777777" w:rsidR="00BF6FA2" w:rsidRDefault="00BF6FA2">
      <w:pPr>
        <w:jc w:val="center"/>
        <w:rPr>
          <w:b/>
          <w:sz w:val="20"/>
          <w:szCs w:val="20"/>
          <w:lang w:val="kk-KZ"/>
        </w:rPr>
      </w:pPr>
    </w:p>
    <w:p w14:paraId="26506795" w14:textId="77777777" w:rsidR="00BF6FA2" w:rsidRDefault="00BF6FA2">
      <w:pPr>
        <w:jc w:val="center"/>
        <w:rPr>
          <w:b/>
          <w:sz w:val="20"/>
          <w:szCs w:val="20"/>
          <w:lang w:val="kk-KZ"/>
        </w:rPr>
      </w:pPr>
    </w:p>
    <w:p w14:paraId="75A2767F" w14:textId="77777777" w:rsidR="00BF6FA2" w:rsidRDefault="00BF6FA2">
      <w:pPr>
        <w:jc w:val="center"/>
        <w:rPr>
          <w:b/>
          <w:sz w:val="20"/>
          <w:szCs w:val="20"/>
          <w:lang w:val="kk-KZ"/>
        </w:rPr>
      </w:pPr>
    </w:p>
    <w:p w14:paraId="74A8EF41" w14:textId="77777777" w:rsidR="00BF6FA2" w:rsidRDefault="00BF6FA2">
      <w:pPr>
        <w:jc w:val="center"/>
        <w:rPr>
          <w:b/>
          <w:sz w:val="20"/>
          <w:szCs w:val="20"/>
          <w:lang w:val="kk-KZ"/>
        </w:rPr>
      </w:pPr>
    </w:p>
    <w:p w14:paraId="0FEF7A0A" w14:textId="77777777" w:rsidR="00BF6FA2" w:rsidRDefault="00BF6FA2">
      <w:pPr>
        <w:jc w:val="center"/>
        <w:rPr>
          <w:b/>
          <w:sz w:val="20"/>
          <w:szCs w:val="20"/>
          <w:lang w:val="kk-KZ"/>
        </w:rPr>
      </w:pPr>
    </w:p>
    <w:p w14:paraId="71299AFC" w14:textId="77777777" w:rsidR="00BF6FA2" w:rsidRDefault="00BF6FA2">
      <w:pPr>
        <w:jc w:val="center"/>
        <w:rPr>
          <w:b/>
          <w:sz w:val="20"/>
          <w:szCs w:val="20"/>
          <w:lang w:val="kk-KZ"/>
        </w:rPr>
      </w:pPr>
    </w:p>
    <w:p w14:paraId="642BAF14" w14:textId="77777777" w:rsidR="00BF6FA2" w:rsidRDefault="00BF6FA2">
      <w:pPr>
        <w:jc w:val="center"/>
        <w:rPr>
          <w:b/>
          <w:sz w:val="20"/>
          <w:szCs w:val="20"/>
          <w:lang w:val="kk-KZ"/>
        </w:rPr>
      </w:pPr>
    </w:p>
    <w:p w14:paraId="7AE88414" w14:textId="77777777" w:rsidR="00BF6FA2" w:rsidRDefault="00BF6FA2">
      <w:pPr>
        <w:jc w:val="center"/>
        <w:rPr>
          <w:b/>
          <w:sz w:val="20"/>
          <w:szCs w:val="20"/>
          <w:lang w:val="kk-KZ"/>
        </w:rPr>
      </w:pPr>
    </w:p>
    <w:p w14:paraId="451FF019" w14:textId="77777777" w:rsidR="00BF6FA2" w:rsidRDefault="00BF6FA2">
      <w:pPr>
        <w:jc w:val="center"/>
        <w:rPr>
          <w:b/>
          <w:sz w:val="20"/>
          <w:szCs w:val="20"/>
          <w:lang w:val="kk-KZ"/>
        </w:rPr>
      </w:pPr>
    </w:p>
    <w:p w14:paraId="754ABA3B" w14:textId="77777777" w:rsidR="00BF6FA2" w:rsidRDefault="00BF6FA2">
      <w:pPr>
        <w:jc w:val="center"/>
        <w:rPr>
          <w:b/>
          <w:sz w:val="20"/>
          <w:szCs w:val="20"/>
          <w:lang w:val="kk-KZ"/>
        </w:rPr>
      </w:pPr>
    </w:p>
    <w:p w14:paraId="4ED770C1" w14:textId="77777777" w:rsidR="00BF6FA2" w:rsidRDefault="00BF6FA2">
      <w:pPr>
        <w:jc w:val="center"/>
        <w:rPr>
          <w:b/>
          <w:sz w:val="20"/>
          <w:szCs w:val="20"/>
          <w:lang w:val="kk-KZ"/>
        </w:rPr>
      </w:pPr>
    </w:p>
    <w:p w14:paraId="3A0D77C0" w14:textId="77777777" w:rsidR="00BF6FA2" w:rsidRDefault="00BF6FA2">
      <w:pPr>
        <w:jc w:val="center"/>
        <w:rPr>
          <w:b/>
          <w:sz w:val="20"/>
          <w:szCs w:val="20"/>
          <w:lang w:val="kk-KZ"/>
        </w:rPr>
      </w:pPr>
    </w:p>
    <w:p w14:paraId="31B7E036" w14:textId="77777777" w:rsidR="00BF6FA2" w:rsidRDefault="00000000">
      <w:pPr>
        <w:jc w:val="center"/>
        <w:rPr>
          <w:b/>
          <w:sz w:val="20"/>
          <w:szCs w:val="20"/>
          <w:lang w:val="kk-KZ"/>
        </w:rPr>
      </w:pPr>
      <w:r>
        <w:rPr>
          <w:b/>
          <w:sz w:val="20"/>
          <w:szCs w:val="20"/>
          <w:lang w:val="kk-KZ"/>
        </w:rPr>
        <w:t>СИЛЛАБУС</w:t>
      </w:r>
    </w:p>
    <w:p w14:paraId="76213AD3" w14:textId="77777777" w:rsidR="00BF6FA2" w:rsidRDefault="00000000">
      <w:pPr>
        <w:jc w:val="center"/>
        <w:rPr>
          <w:b/>
          <w:bCs/>
          <w:sz w:val="20"/>
          <w:szCs w:val="20"/>
          <w:lang w:val="kk-KZ"/>
        </w:rPr>
      </w:pPr>
      <w:r>
        <w:rPr>
          <w:b/>
          <w:bCs/>
          <w:sz w:val="20"/>
          <w:szCs w:val="20"/>
          <w:lang w:val="kk-KZ"/>
        </w:rPr>
        <w:t>2025-2026 оқу жылының күзгі семестрі</w:t>
      </w:r>
    </w:p>
    <w:p w14:paraId="73DAAE3B" w14:textId="77777777" w:rsidR="00BF6FA2" w:rsidRDefault="00000000">
      <w:pPr>
        <w:jc w:val="center"/>
        <w:rPr>
          <w:b/>
          <w:sz w:val="20"/>
          <w:szCs w:val="20"/>
          <w:lang w:val="kk-KZ"/>
        </w:rPr>
      </w:pPr>
      <w:r>
        <w:rPr>
          <w:b/>
          <w:sz w:val="20"/>
          <w:szCs w:val="20"/>
          <w:lang w:val="kk-KZ"/>
        </w:rPr>
        <w:t xml:space="preserve">«6В 05105-Генетика» білім беру бағдарламасы </w:t>
      </w:r>
    </w:p>
    <w:p w14:paraId="275AF7C2" w14:textId="77777777" w:rsidR="00BF6FA2" w:rsidRDefault="00BF6FA2">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411"/>
        <w:gridCol w:w="1275"/>
        <w:gridCol w:w="709"/>
        <w:gridCol w:w="1134"/>
        <w:gridCol w:w="1134"/>
        <w:gridCol w:w="1134"/>
        <w:gridCol w:w="992"/>
        <w:gridCol w:w="1701"/>
      </w:tblGrid>
      <w:tr w:rsidR="00BF6FA2" w14:paraId="689F2D24" w14:textId="77777777">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67DF9DB9" w14:textId="77777777" w:rsidR="00BF6FA2" w:rsidRDefault="000000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B2B0A8" w14:textId="77777777" w:rsidR="00BF6FA2" w:rsidRDefault="00000000">
            <w:pPr>
              <w:rPr>
                <w:b/>
                <w:sz w:val="20"/>
                <w:szCs w:val="20"/>
                <w:lang w:val="en-US"/>
              </w:rPr>
            </w:pPr>
            <w:r>
              <w:rPr>
                <w:b/>
                <w:sz w:val="20"/>
                <w:szCs w:val="20"/>
                <w:lang w:val="kk-KZ"/>
              </w:rPr>
              <w:t xml:space="preserve">Білім алушының өзіндік жұмысын </w:t>
            </w:r>
          </w:p>
          <w:p w14:paraId="4A2FC677" w14:textId="77777777" w:rsidR="00BF6FA2" w:rsidRDefault="00000000">
            <w:pPr>
              <w:rPr>
                <w:b/>
                <w:sz w:val="20"/>
                <w:szCs w:val="20"/>
                <w:lang w:val="en-US"/>
              </w:rPr>
            </w:pPr>
            <w:r>
              <w:rPr>
                <w:b/>
                <w:sz w:val="20"/>
                <w:szCs w:val="20"/>
                <w:lang w:val="en-US"/>
              </w:rPr>
              <w:t>(</w:t>
            </w:r>
            <w:r>
              <w:rPr>
                <w:b/>
                <w:sz w:val="20"/>
                <w:szCs w:val="20"/>
                <w:lang w:val="kk-KZ"/>
              </w:rPr>
              <w:t>БӨЖ</w:t>
            </w:r>
            <w:r>
              <w:rPr>
                <w:b/>
                <w:sz w:val="20"/>
                <w:szCs w:val="20"/>
                <w:lang w:val="en-US"/>
              </w:rPr>
              <w:t>)</w:t>
            </w:r>
          </w:p>
          <w:p w14:paraId="25DDAE3B" w14:textId="77777777" w:rsidR="00BF6FA2" w:rsidRDefault="00BF6FA2">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471CF98" w14:textId="77777777" w:rsidR="00BF6FA2" w:rsidRDefault="00000000">
            <w:pPr>
              <w:jc w:val="center"/>
              <w:rPr>
                <w:b/>
                <w:sz w:val="20"/>
                <w:szCs w:val="20"/>
                <w:lang w:val="en-US"/>
              </w:rPr>
            </w:pPr>
            <w:r>
              <w:rPr>
                <w:b/>
                <w:sz w:val="20"/>
                <w:szCs w:val="20"/>
              </w:rPr>
              <w:t>К</w:t>
            </w:r>
            <w:proofErr w:type="spellStart"/>
            <w:r>
              <w:rPr>
                <w:b/>
                <w:sz w:val="20"/>
                <w:szCs w:val="20"/>
                <w:lang w:val="kk-KZ"/>
              </w:rPr>
              <w:t>редиттер</w:t>
            </w:r>
            <w:proofErr w:type="spellEnd"/>
            <w:r>
              <w:rPr>
                <w:b/>
                <w:sz w:val="20"/>
                <w:szCs w:val="20"/>
                <w:lang w:val="kk-KZ"/>
              </w:rPr>
              <w:t xml:space="preserve">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35E2F8" w14:textId="77777777" w:rsidR="00BF6FA2" w:rsidRDefault="00000000">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77511B62" w14:textId="77777777" w:rsidR="00BF6FA2" w:rsidRDefault="00000000">
            <w:pPr>
              <w:rPr>
                <w:b/>
                <w:sz w:val="20"/>
                <w:szCs w:val="20"/>
                <w:lang w:val="kk-KZ"/>
              </w:rPr>
            </w:pPr>
            <w:r>
              <w:rPr>
                <w:b/>
                <w:sz w:val="20"/>
                <w:szCs w:val="20"/>
                <w:lang w:val="kk-KZ"/>
              </w:rPr>
              <w:t xml:space="preserve">жалпы </w:t>
            </w:r>
          </w:p>
          <w:p w14:paraId="7D946FE4" w14:textId="77777777" w:rsidR="00BF6FA2" w:rsidRDefault="00000000">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295703E" w14:textId="77777777" w:rsidR="00BF6FA2" w:rsidRDefault="00000000">
            <w:pPr>
              <w:rPr>
                <w:b/>
                <w:sz w:val="20"/>
                <w:szCs w:val="20"/>
              </w:rPr>
            </w:pPr>
            <w:r>
              <w:rPr>
                <w:b/>
                <w:sz w:val="20"/>
                <w:szCs w:val="20"/>
                <w:lang w:val="kk-KZ"/>
              </w:rPr>
              <w:t xml:space="preserve">Оқытушының жетекшілігімен білім алушының өзіндік жұмысы </w:t>
            </w:r>
          </w:p>
          <w:p w14:paraId="79FFE272" w14:textId="77777777" w:rsidR="00BF6FA2" w:rsidRDefault="00000000">
            <w:pPr>
              <w:rPr>
                <w:bCs/>
                <w:i/>
                <w:iCs/>
                <w:color w:val="FF0000"/>
                <w:sz w:val="16"/>
                <w:szCs w:val="16"/>
              </w:rPr>
            </w:pPr>
            <w:r>
              <w:rPr>
                <w:b/>
                <w:sz w:val="20"/>
                <w:szCs w:val="20"/>
              </w:rPr>
              <w:t>(</w:t>
            </w:r>
            <w:r>
              <w:rPr>
                <w:b/>
                <w:sz w:val="20"/>
                <w:szCs w:val="20"/>
                <w:lang w:val="kk-KZ"/>
              </w:rPr>
              <w:t>ОБӨЖ</w:t>
            </w:r>
            <w:r>
              <w:rPr>
                <w:b/>
                <w:sz w:val="20"/>
                <w:szCs w:val="20"/>
              </w:rPr>
              <w:t>)</w:t>
            </w:r>
          </w:p>
        </w:tc>
      </w:tr>
      <w:tr w:rsidR="00BF6FA2" w14:paraId="2C68C150" w14:textId="77777777">
        <w:trPr>
          <w:trHeight w:val="883"/>
        </w:trPr>
        <w:tc>
          <w:tcPr>
            <w:tcW w:w="2411" w:type="dxa"/>
            <w:vMerge/>
          </w:tcPr>
          <w:p w14:paraId="3D93B67D" w14:textId="77777777" w:rsidR="00BF6FA2" w:rsidRDefault="00BF6FA2">
            <w:pPr>
              <w:widowControl w:val="0"/>
              <w:spacing w:line="276" w:lineRule="auto"/>
              <w:rPr>
                <w:b/>
                <w:sz w:val="20"/>
                <w:szCs w:val="20"/>
              </w:rPr>
            </w:pPr>
          </w:p>
        </w:tc>
        <w:tc>
          <w:tcPr>
            <w:tcW w:w="1984" w:type="dxa"/>
            <w:gridSpan w:val="2"/>
            <w:vMerge/>
          </w:tcPr>
          <w:p w14:paraId="66CCAF47" w14:textId="77777777" w:rsidR="00BF6FA2" w:rsidRDefault="00BF6FA2">
            <w:pPr>
              <w:widowControl w:val="0"/>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6D16C6" w14:textId="77777777" w:rsidR="00BF6FA2" w:rsidRDefault="00000000">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0F9DEB" w14:textId="77777777" w:rsidR="00BF6FA2" w:rsidRDefault="00000000">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32A211A" w14:textId="77777777" w:rsidR="00BF6FA2" w:rsidRDefault="00000000">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Pr>
          <w:p w14:paraId="1244CF65" w14:textId="77777777" w:rsidR="00BF6FA2" w:rsidRDefault="00BF6FA2">
            <w:pPr>
              <w:widowControl w:val="0"/>
              <w:spacing w:line="276" w:lineRule="auto"/>
              <w:rPr>
                <w:b/>
                <w:sz w:val="20"/>
                <w:szCs w:val="20"/>
              </w:rPr>
            </w:pPr>
          </w:p>
        </w:tc>
        <w:tc>
          <w:tcPr>
            <w:tcW w:w="1701" w:type="dxa"/>
            <w:vMerge/>
          </w:tcPr>
          <w:p w14:paraId="74D50D36" w14:textId="77777777" w:rsidR="00BF6FA2" w:rsidRDefault="00BF6FA2">
            <w:pPr>
              <w:widowControl w:val="0"/>
              <w:spacing w:line="276" w:lineRule="auto"/>
              <w:rPr>
                <w:b/>
                <w:sz w:val="20"/>
                <w:szCs w:val="20"/>
              </w:rPr>
            </w:pPr>
          </w:p>
        </w:tc>
      </w:tr>
      <w:tr w:rsidR="00BF6FA2" w14:paraId="200B786C"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CD4BB" w14:textId="77777777" w:rsidR="00BF6FA2" w:rsidRDefault="00000000">
            <w:pPr>
              <w:rPr>
                <w:sz w:val="20"/>
                <w:szCs w:val="20"/>
                <w:lang w:val="kk-KZ"/>
              </w:rPr>
            </w:pPr>
            <w:r>
              <w:rPr>
                <w:sz w:val="20"/>
                <w:szCs w:val="20"/>
                <w:lang w:val="en-US"/>
              </w:rPr>
              <w:t xml:space="preserve">ID </w:t>
            </w:r>
            <w:r>
              <w:rPr>
                <w:sz w:val="20"/>
                <w:szCs w:val="20"/>
                <w:lang w:val="kk-KZ"/>
              </w:rPr>
              <w:t>99251</w:t>
            </w:r>
            <w:r>
              <w:rPr>
                <w:sz w:val="20"/>
                <w:szCs w:val="20"/>
                <w:lang w:val="en-US"/>
              </w:rPr>
              <w:t xml:space="preserve"> </w:t>
            </w:r>
            <w:r>
              <w:rPr>
                <w:sz w:val="20"/>
                <w:szCs w:val="20"/>
                <w:lang w:val="kk-KZ"/>
              </w:rPr>
              <w:t>Қолданбалы генетика</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9EC63" w14:textId="77777777" w:rsidR="00BF6FA2" w:rsidRDefault="00000000">
            <w:pPr>
              <w:jc w:val="center"/>
              <w:rPr>
                <w:sz w:val="20"/>
                <w:szCs w:val="20"/>
              </w:rPr>
            </w:pPr>
            <w:r>
              <w:rPr>
                <w:sz w:val="20"/>
                <w:szCs w:val="20"/>
                <w:lang w:val="kk-KZ"/>
              </w:rPr>
              <w:t>5,0</w:t>
            </w: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85BA" w14:textId="77777777" w:rsidR="00BF6FA2" w:rsidRDefault="00000000">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D22C2" w14:textId="77777777" w:rsidR="00BF6FA2" w:rsidRDefault="00000000">
            <w:pPr>
              <w:jc w:val="center"/>
              <w:rPr>
                <w:sz w:val="20"/>
                <w:szCs w:val="20"/>
                <w:lang w:val="kk-KZ"/>
              </w:rPr>
            </w:pPr>
            <w:r>
              <w:rPr>
                <w:sz w:val="20"/>
                <w:szCs w:val="20"/>
                <w:lang w:val="kk-KZ"/>
              </w:rPr>
              <w:t>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65CA" w14:textId="77777777" w:rsidR="00BF6FA2" w:rsidRDefault="00000000">
            <w:pPr>
              <w:jc w:val="center"/>
              <w:rPr>
                <w:sz w:val="20"/>
                <w:szCs w:val="20"/>
                <w:lang w:val="kk-KZ"/>
              </w:rPr>
            </w:pPr>
            <w:r>
              <w:rPr>
                <w:sz w:val="20"/>
                <w:szCs w:val="20"/>
                <w:lang w:val="kk-KZ"/>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CACC7" w14:textId="77777777" w:rsidR="00BF6FA2" w:rsidRDefault="00000000">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D498D" w14:textId="77777777" w:rsidR="00BF6FA2" w:rsidRDefault="00000000">
            <w:pPr>
              <w:rPr>
                <w:sz w:val="20"/>
                <w:szCs w:val="20"/>
                <w:lang w:val="kk-KZ"/>
              </w:rPr>
            </w:pPr>
            <w:r>
              <w:rPr>
                <w:sz w:val="20"/>
                <w:szCs w:val="20"/>
                <w:lang w:val="kk-KZ"/>
              </w:rPr>
              <w:t>7</w:t>
            </w:r>
          </w:p>
        </w:tc>
      </w:tr>
      <w:tr w:rsidR="00BF6FA2" w14:paraId="6849B896" w14:textId="7777777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31784AC" w14:textId="77777777" w:rsidR="00BF6FA2"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BF6FA2" w:rsidRPr="00C705B2" w14:paraId="033852E5"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474E" w14:textId="77777777" w:rsidR="00BF6FA2" w:rsidRDefault="00000000">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B5BFE" w14:textId="77777777" w:rsidR="00BF6FA2" w:rsidRDefault="00000000">
            <w:pPr>
              <w:rPr>
                <w:b/>
                <w:sz w:val="20"/>
                <w:szCs w:val="20"/>
              </w:rPr>
            </w:pPr>
            <w:r>
              <w:rPr>
                <w:b/>
                <w:sz w:val="20"/>
                <w:szCs w:val="20"/>
              </w:rPr>
              <w:t>Цикл</w:t>
            </w:r>
            <w:r>
              <w:rPr>
                <w:b/>
                <w:sz w:val="20"/>
                <w:szCs w:val="20"/>
                <w:lang w:val="kk-KZ"/>
              </w:rPr>
              <w:t>ы</w:t>
            </w:r>
            <w:r>
              <w:rPr>
                <w:b/>
                <w:sz w:val="20"/>
                <w:szCs w:val="20"/>
              </w:rPr>
              <w:t xml:space="preserve">, </w:t>
            </w:r>
          </w:p>
          <w:p w14:paraId="2A750567" w14:textId="77777777" w:rsidR="00BF6FA2"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D09FF" w14:textId="77777777" w:rsidR="00BF6FA2"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563B7" w14:textId="77777777" w:rsidR="00BF6FA2"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F226B" w14:textId="77777777" w:rsidR="00BF6FA2" w:rsidRDefault="00000000">
            <w:pPr>
              <w:rPr>
                <w:b/>
                <w:sz w:val="20"/>
                <w:szCs w:val="20"/>
                <w:lang w:val="kk-KZ"/>
              </w:rPr>
            </w:pPr>
            <w:r>
              <w:rPr>
                <w:b/>
                <w:sz w:val="20"/>
                <w:szCs w:val="20"/>
                <w:lang w:val="kk-KZ"/>
              </w:rPr>
              <w:t xml:space="preserve">Қорытынды бақылаудың түрі мен </w:t>
            </w:r>
            <w:proofErr w:type="spellStart"/>
            <w:r>
              <w:rPr>
                <w:b/>
                <w:sz w:val="20"/>
                <w:szCs w:val="20"/>
                <w:lang w:val="kk-KZ"/>
              </w:rPr>
              <w:t>платфомасы</w:t>
            </w:r>
            <w:proofErr w:type="spellEnd"/>
          </w:p>
        </w:tc>
      </w:tr>
      <w:tr w:rsidR="00BF6FA2" w14:paraId="364B89DB"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0BD83" w14:textId="77777777" w:rsidR="00BF6FA2" w:rsidRDefault="00000000">
            <w:pPr>
              <w:rPr>
                <w:bCs/>
                <w:i/>
                <w:iCs/>
                <w:color w:val="FF0000"/>
                <w:sz w:val="20"/>
                <w:szCs w:val="20"/>
                <w:lang w:val="kk-KZ"/>
              </w:rPr>
            </w:pPr>
            <w:proofErr w:type="spellStart"/>
            <w:r>
              <w:rPr>
                <w:bCs/>
                <w:i/>
                <w:iCs/>
                <w:sz w:val="20"/>
                <w:szCs w:val="20"/>
                <w:lang w:val="kk-KZ"/>
              </w:rPr>
              <w:t>Оффлайн</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30569" w14:textId="77777777" w:rsidR="00BF6FA2" w:rsidRDefault="00BF6FA2">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36E2D" w14:textId="77777777" w:rsidR="00BF6FA2" w:rsidRDefault="00000000">
            <w:pPr>
              <w:pStyle w:val="TableParagraph"/>
              <w:ind w:left="31" w:right="28"/>
              <w:jc w:val="both"/>
              <w:rPr>
                <w:sz w:val="20"/>
                <w:szCs w:val="20"/>
              </w:rPr>
            </w:pPr>
            <w:r>
              <w:rPr>
                <w:color w:val="000000"/>
                <w:sz w:val="20"/>
                <w:szCs w:val="20"/>
              </w:rPr>
              <w:t>аналитикалық дәріс, слайд жасау және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696CE" w14:textId="77777777" w:rsidR="00BF6FA2" w:rsidRDefault="00000000">
            <w:pPr>
              <w:autoSpaceDE w:val="0"/>
              <w:autoSpaceDN w:val="0"/>
              <w:adjustRightInd w:val="0"/>
              <w:jc w:val="center"/>
              <w:rPr>
                <w:rFonts w:eastAsia="Calibri"/>
                <w:color w:val="000000"/>
                <w:sz w:val="20"/>
                <w:szCs w:val="20"/>
                <w:lang w:val="kk-KZ"/>
              </w:rPr>
            </w:pPr>
            <w:r>
              <w:rPr>
                <w:color w:val="000000"/>
                <w:sz w:val="20"/>
                <w:szCs w:val="20"/>
                <w:lang w:val="kk-KZ"/>
              </w:rPr>
              <w:t>міндеттерді шешу, есеп шығару,</w:t>
            </w:r>
          </w:p>
          <w:p w14:paraId="13642A3D" w14:textId="77777777" w:rsidR="00BF6FA2" w:rsidRDefault="00000000">
            <w:pPr>
              <w:pStyle w:val="TableParagraph"/>
              <w:ind w:left="0"/>
              <w:jc w:val="center"/>
              <w:rPr>
                <w:sz w:val="20"/>
                <w:szCs w:val="20"/>
              </w:rPr>
            </w:pPr>
            <w:r>
              <w:rPr>
                <w:color w:val="000000"/>
                <w:sz w:val="20"/>
                <w:szCs w:val="20"/>
              </w:rPr>
              <w:t>тапсырмалар орындау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04B531FE" w14:textId="77777777" w:rsidR="00BF6FA2" w:rsidRDefault="00000000">
            <w:pPr>
              <w:rPr>
                <w:sz w:val="16"/>
                <w:szCs w:val="16"/>
                <w:lang w:val="kk-KZ"/>
              </w:rPr>
            </w:pPr>
            <w:r>
              <w:rPr>
                <w:sz w:val="20"/>
                <w:szCs w:val="20"/>
              </w:rPr>
              <w:t xml:space="preserve">Универ </w:t>
            </w:r>
            <w:proofErr w:type="spellStart"/>
            <w:r>
              <w:rPr>
                <w:sz w:val="20"/>
                <w:szCs w:val="20"/>
              </w:rPr>
              <w:t>жүйесінде</w:t>
            </w:r>
            <w:proofErr w:type="spellEnd"/>
            <w:r>
              <w:rPr>
                <w:sz w:val="20"/>
                <w:szCs w:val="20"/>
              </w:rPr>
              <w:t xml:space="preserve"> </w:t>
            </w:r>
            <w:proofErr w:type="spellStart"/>
            <w:r>
              <w:rPr>
                <w:sz w:val="20"/>
                <w:szCs w:val="20"/>
              </w:rPr>
              <w:t>жазбаша</w:t>
            </w:r>
            <w:proofErr w:type="spellEnd"/>
          </w:p>
        </w:tc>
      </w:tr>
      <w:tr w:rsidR="00BF6FA2" w14:paraId="7175557F" w14:textId="77777777">
        <w:trPr>
          <w:trHeight w:val="9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47353" w14:textId="77777777" w:rsidR="00BF6FA2" w:rsidRDefault="00000000">
            <w:pPr>
              <w:rPr>
                <w:b/>
                <w:sz w:val="20"/>
                <w:szCs w:val="20"/>
              </w:rPr>
            </w:pPr>
            <w:r>
              <w:rPr>
                <w:b/>
                <w:sz w:val="20"/>
                <w:szCs w:val="20"/>
                <w:lang w:val="kk-KZ"/>
              </w:rPr>
              <w:t>Дәріскер</w:t>
            </w:r>
            <w:r>
              <w:rPr>
                <w:b/>
                <w:sz w:val="20"/>
                <w:szCs w:val="20"/>
              </w:rPr>
              <w:t xml:space="preserve"> </w:t>
            </w:r>
            <w:r>
              <w:rPr>
                <w:b/>
                <w:sz w:val="20"/>
                <w:szCs w:val="20"/>
                <w:lang w:val="kk-KZ"/>
              </w:rPr>
              <w:t>(</w:t>
            </w:r>
            <w:proofErr w:type="spellStart"/>
            <w:r>
              <w:rPr>
                <w:b/>
                <w:sz w:val="20"/>
                <w:szCs w:val="20"/>
                <w:lang w:val="kk-KZ"/>
              </w:rPr>
              <w:t>лер</w:t>
            </w:r>
            <w:proofErr w:type="spellEnd"/>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8E5AE" w14:textId="77777777" w:rsidR="00BF6FA2" w:rsidRDefault="00000000">
            <w:pPr>
              <w:jc w:val="both"/>
              <w:rPr>
                <w:sz w:val="20"/>
                <w:szCs w:val="20"/>
                <w:lang w:val="kk-KZ"/>
              </w:rPr>
            </w:pPr>
            <w:r>
              <w:rPr>
                <w:sz w:val="20"/>
                <w:szCs w:val="20"/>
                <w:lang w:val="kk-KZ"/>
              </w:rPr>
              <w:t xml:space="preserve">Бурабаев </w:t>
            </w:r>
            <w:proofErr w:type="spellStart"/>
            <w:r>
              <w:rPr>
                <w:sz w:val="20"/>
                <w:szCs w:val="20"/>
                <w:lang w:val="kk-KZ"/>
              </w:rPr>
              <w:t>Асилбек</w:t>
            </w:r>
            <w:proofErr w:type="spellEnd"/>
            <w:r>
              <w:rPr>
                <w:sz w:val="20"/>
                <w:szCs w:val="20"/>
                <w:lang w:val="kk-KZ"/>
              </w:rPr>
              <w:t xml:space="preserve"> </w:t>
            </w:r>
            <w:proofErr w:type="spellStart"/>
            <w:r>
              <w:rPr>
                <w:sz w:val="20"/>
                <w:szCs w:val="20"/>
                <w:lang w:val="kk-KZ"/>
              </w:rPr>
              <w:t>Амирбекович</w:t>
            </w:r>
            <w:proofErr w:type="spellEnd"/>
            <w:r>
              <w:rPr>
                <w:sz w:val="20"/>
                <w:szCs w:val="20"/>
                <w:lang w:val="kk-KZ"/>
              </w:rPr>
              <w:t>, биология ғылымдарының кандидаты</w:t>
            </w:r>
          </w:p>
        </w:tc>
        <w:tc>
          <w:tcPr>
            <w:tcW w:w="2693" w:type="dxa"/>
            <w:gridSpan w:val="2"/>
            <w:vMerge/>
          </w:tcPr>
          <w:p w14:paraId="0D903CB3" w14:textId="77777777" w:rsidR="00BF6FA2" w:rsidRDefault="00BF6FA2">
            <w:pPr>
              <w:jc w:val="center"/>
              <w:rPr>
                <w:sz w:val="20"/>
                <w:szCs w:val="20"/>
              </w:rPr>
            </w:pPr>
          </w:p>
        </w:tc>
      </w:tr>
      <w:tr w:rsidR="00BF6FA2" w14:paraId="039D0B8F"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EB5D" w14:textId="77777777" w:rsidR="00BF6FA2"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B1CEF" w14:textId="77777777" w:rsidR="00BF6FA2" w:rsidRDefault="00000000">
            <w:pPr>
              <w:jc w:val="both"/>
              <w:rPr>
                <w:sz w:val="20"/>
                <w:szCs w:val="20"/>
                <w:lang w:val="en-US"/>
              </w:rPr>
            </w:pPr>
            <w:r>
              <w:rPr>
                <w:sz w:val="20"/>
                <w:szCs w:val="20"/>
                <w:lang w:val="en-US"/>
              </w:rPr>
              <w:t>assilbek@mail.ru</w:t>
            </w:r>
          </w:p>
        </w:tc>
        <w:tc>
          <w:tcPr>
            <w:tcW w:w="2693" w:type="dxa"/>
            <w:gridSpan w:val="2"/>
            <w:vMerge/>
          </w:tcPr>
          <w:p w14:paraId="4631E7F9" w14:textId="77777777" w:rsidR="00BF6FA2" w:rsidRDefault="00BF6FA2">
            <w:pPr>
              <w:widowControl w:val="0"/>
              <w:spacing w:line="276" w:lineRule="auto"/>
              <w:rPr>
                <w:sz w:val="20"/>
                <w:szCs w:val="20"/>
              </w:rPr>
            </w:pPr>
          </w:p>
        </w:tc>
      </w:tr>
      <w:tr w:rsidR="00BF6FA2" w14:paraId="58F6E7C6"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12718" w14:textId="77777777" w:rsidR="00BF6FA2"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9BC3" w14:textId="77777777" w:rsidR="00BF6FA2" w:rsidRDefault="00000000">
            <w:pPr>
              <w:jc w:val="both"/>
              <w:rPr>
                <w:sz w:val="20"/>
                <w:szCs w:val="20"/>
                <w:lang w:val="en-US"/>
              </w:rPr>
            </w:pPr>
            <w:r>
              <w:rPr>
                <w:sz w:val="20"/>
                <w:szCs w:val="20"/>
                <w:lang w:val="en-US"/>
              </w:rPr>
              <w:t>87077761948</w:t>
            </w:r>
          </w:p>
        </w:tc>
        <w:tc>
          <w:tcPr>
            <w:tcW w:w="2693" w:type="dxa"/>
            <w:gridSpan w:val="2"/>
            <w:vMerge/>
          </w:tcPr>
          <w:p w14:paraId="11C54BBA" w14:textId="77777777" w:rsidR="00BF6FA2" w:rsidRDefault="00BF6FA2">
            <w:pPr>
              <w:widowControl w:val="0"/>
              <w:spacing w:line="276" w:lineRule="auto"/>
              <w:rPr>
                <w:sz w:val="20"/>
                <w:szCs w:val="20"/>
              </w:rPr>
            </w:pPr>
          </w:p>
        </w:tc>
      </w:tr>
      <w:tr w:rsidR="00BF6FA2" w14:paraId="7A0C9780"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68288" w14:textId="77777777" w:rsidR="00BF6FA2" w:rsidRDefault="00000000">
            <w:pPr>
              <w:rPr>
                <w:b/>
                <w:sz w:val="20"/>
                <w:szCs w:val="20"/>
              </w:rPr>
            </w:pPr>
            <w:r>
              <w:rPr>
                <w:b/>
                <w:sz w:val="20"/>
                <w:szCs w:val="20"/>
                <w:lang w:val="kk-KZ"/>
              </w:rPr>
              <w:t>Ассистент</w:t>
            </w:r>
            <w:r>
              <w:rPr>
                <w:b/>
                <w:sz w:val="20"/>
                <w:szCs w:val="20"/>
              </w:rPr>
              <w:t>(</w:t>
            </w:r>
            <w:r>
              <w:rPr>
                <w:b/>
                <w:sz w:val="20"/>
                <w:szCs w:val="20"/>
                <w:lang w:val="kk-KZ"/>
              </w:rPr>
              <w:t>тер)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A4896" w14:textId="77777777" w:rsidR="00BF6FA2" w:rsidRDefault="00000000">
            <w:pPr>
              <w:jc w:val="both"/>
              <w:rPr>
                <w:sz w:val="20"/>
                <w:szCs w:val="20"/>
                <w:lang w:val="kk-KZ"/>
              </w:rPr>
            </w:pPr>
            <w:r>
              <w:rPr>
                <w:sz w:val="20"/>
                <w:szCs w:val="20"/>
                <w:lang w:val="kk-KZ"/>
              </w:rPr>
              <w:t xml:space="preserve">Үсенбеков Бақдәулет </w:t>
            </w:r>
            <w:proofErr w:type="spellStart"/>
            <w:r>
              <w:rPr>
                <w:sz w:val="20"/>
                <w:szCs w:val="20"/>
                <w:lang w:val="kk-KZ"/>
              </w:rPr>
              <w:t>Наубайұлы</w:t>
            </w:r>
            <w:proofErr w:type="spellEnd"/>
            <w:r>
              <w:rPr>
                <w:sz w:val="20"/>
                <w:szCs w:val="20"/>
                <w:lang w:val="kk-KZ"/>
              </w:rPr>
              <w:t>, биология ғылымдарының кандидаты, қауымдастырылған профессор</w:t>
            </w:r>
          </w:p>
        </w:tc>
        <w:tc>
          <w:tcPr>
            <w:tcW w:w="2693" w:type="dxa"/>
            <w:gridSpan w:val="2"/>
            <w:vMerge/>
          </w:tcPr>
          <w:p w14:paraId="536F90A3" w14:textId="77777777" w:rsidR="00BF6FA2" w:rsidRDefault="00BF6FA2">
            <w:pPr>
              <w:widowControl w:val="0"/>
              <w:spacing w:line="276" w:lineRule="auto"/>
              <w:rPr>
                <w:sz w:val="20"/>
                <w:szCs w:val="20"/>
              </w:rPr>
            </w:pPr>
          </w:p>
        </w:tc>
      </w:tr>
      <w:tr w:rsidR="00BF6FA2" w14:paraId="35E74F58"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D04FB" w14:textId="77777777" w:rsidR="00BF6FA2"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4F837" w14:textId="77777777" w:rsidR="00BF6FA2" w:rsidRDefault="00000000">
            <w:pPr>
              <w:jc w:val="both"/>
              <w:rPr>
                <w:sz w:val="20"/>
                <w:szCs w:val="20"/>
                <w:lang w:val="en-US"/>
              </w:rPr>
            </w:pPr>
            <w:r>
              <w:rPr>
                <w:sz w:val="20"/>
                <w:szCs w:val="20"/>
                <w:lang w:val="en-US"/>
              </w:rPr>
              <w:t>bakdaulet7@yandex.ru</w:t>
            </w:r>
          </w:p>
        </w:tc>
        <w:tc>
          <w:tcPr>
            <w:tcW w:w="2693" w:type="dxa"/>
            <w:gridSpan w:val="2"/>
            <w:vMerge/>
          </w:tcPr>
          <w:p w14:paraId="4AC30017" w14:textId="77777777" w:rsidR="00BF6FA2" w:rsidRDefault="00BF6FA2">
            <w:pPr>
              <w:widowControl w:val="0"/>
              <w:spacing w:line="276" w:lineRule="auto"/>
              <w:rPr>
                <w:sz w:val="20"/>
                <w:szCs w:val="20"/>
              </w:rPr>
            </w:pPr>
          </w:p>
        </w:tc>
      </w:tr>
      <w:tr w:rsidR="00BF6FA2" w14:paraId="1774F705"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BA668" w14:textId="77777777" w:rsidR="00BF6FA2"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BA98A" w14:textId="77777777" w:rsidR="00BF6FA2" w:rsidRDefault="00000000">
            <w:pPr>
              <w:jc w:val="both"/>
              <w:rPr>
                <w:sz w:val="20"/>
                <w:szCs w:val="20"/>
                <w:lang w:val="kk-KZ"/>
              </w:rPr>
            </w:pPr>
            <w:r>
              <w:rPr>
                <w:sz w:val="20"/>
                <w:szCs w:val="20"/>
                <w:lang w:val="kk-KZ"/>
              </w:rPr>
              <w:t>87015546378; 87075546378;</w:t>
            </w:r>
          </w:p>
        </w:tc>
        <w:tc>
          <w:tcPr>
            <w:tcW w:w="2693" w:type="dxa"/>
            <w:gridSpan w:val="2"/>
            <w:vMerge/>
          </w:tcPr>
          <w:p w14:paraId="46F3F118" w14:textId="77777777" w:rsidR="00BF6FA2" w:rsidRDefault="00BF6FA2">
            <w:pPr>
              <w:widowControl w:val="0"/>
              <w:spacing w:line="276" w:lineRule="auto"/>
              <w:rPr>
                <w:sz w:val="20"/>
                <w:szCs w:val="20"/>
              </w:rPr>
            </w:pPr>
          </w:p>
        </w:tc>
      </w:tr>
      <w:tr w:rsidR="00BF6FA2" w14:paraId="11FF3A5B" w14:textId="7777777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D35315C" w14:textId="77777777" w:rsidR="00BF6FA2" w:rsidRDefault="00000000">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7CB39F9D" w14:textId="77777777" w:rsidR="00BF6FA2" w:rsidRDefault="00BF6FA2">
            <w:pPr>
              <w:rPr>
                <w:color w:val="FF0000"/>
                <w:sz w:val="16"/>
                <w:szCs w:val="16"/>
              </w:rPr>
            </w:pPr>
          </w:p>
        </w:tc>
      </w:tr>
      <w:tr w:rsidR="00BF6FA2" w:rsidRPr="00C705B2" w14:paraId="27883EFC" w14:textId="77777777">
        <w:tc>
          <w:tcPr>
            <w:tcW w:w="2411" w:type="dxa"/>
          </w:tcPr>
          <w:p w14:paraId="076E7354" w14:textId="77777777" w:rsidR="00BF6FA2" w:rsidRDefault="00000000">
            <w:pPr>
              <w:rPr>
                <w:bCs/>
                <w:sz w:val="20"/>
                <w:szCs w:val="20"/>
                <w:lang w:val="kk-KZ"/>
              </w:rPr>
            </w:pPr>
            <w:r>
              <w:rPr>
                <w:b/>
                <w:sz w:val="20"/>
                <w:szCs w:val="20"/>
                <w:lang w:val="kk-KZ"/>
              </w:rPr>
              <w:t>Пәннің мақсаты:</w:t>
            </w:r>
            <w:r>
              <w:rPr>
                <w:bCs/>
                <w:sz w:val="20"/>
                <w:szCs w:val="20"/>
                <w:lang w:val="kk-KZ"/>
              </w:rPr>
              <w:t xml:space="preserve"> Қолданбалы генетиканың жетістіктері мен перспективаларын талдау және ауыл шаруашылығы, медицина және </w:t>
            </w:r>
            <w:proofErr w:type="spellStart"/>
            <w:r>
              <w:rPr>
                <w:bCs/>
                <w:sz w:val="20"/>
                <w:szCs w:val="20"/>
                <w:lang w:val="kk-KZ"/>
              </w:rPr>
              <w:t>Биотехнологиядағы</w:t>
            </w:r>
            <w:proofErr w:type="spellEnd"/>
            <w:r>
              <w:rPr>
                <w:bCs/>
                <w:sz w:val="20"/>
                <w:szCs w:val="20"/>
                <w:lang w:val="kk-KZ"/>
              </w:rPr>
              <w:t xml:space="preserve"> практикалық мәселелерді шешу үшін білімді қолдану қабілетін қалыптастыру. Келесі аспектілер қарастырылады: биологиялық белсенді заттарды өндіру үшін модификацияланған жасушаларды құру және өсімдіктер мен жануарлар тұқымдарының сорттарын жақсарту үшін гендік инженерия принциптері; тұқым қуалайтын аурулардың гендік терапиясы, генетикалық дактилоскопия.</w:t>
            </w:r>
          </w:p>
        </w:tc>
        <w:tc>
          <w:tcPr>
            <w:tcW w:w="5386" w:type="dxa"/>
            <w:gridSpan w:val="5"/>
          </w:tcPr>
          <w:p w14:paraId="334B0ED2" w14:textId="77777777" w:rsidR="00BF6FA2" w:rsidRDefault="00000000">
            <w:pPr>
              <w:jc w:val="center"/>
              <w:rPr>
                <w:b/>
                <w:sz w:val="20"/>
                <w:szCs w:val="20"/>
                <w:lang w:val="kk-KZ"/>
              </w:rPr>
            </w:pPr>
            <w:r>
              <w:rPr>
                <w:b/>
                <w:sz w:val="20"/>
                <w:szCs w:val="20"/>
                <w:lang w:val="kk-KZ"/>
              </w:rPr>
              <w:t>Оқытудан күтілетін нәтижелер (ОН)*</w:t>
            </w:r>
          </w:p>
          <w:p w14:paraId="618455B2" w14:textId="77777777" w:rsidR="00BF6FA2" w:rsidRDefault="00000000">
            <w:pPr>
              <w:jc w:val="both"/>
              <w:rPr>
                <w:sz w:val="20"/>
                <w:szCs w:val="20"/>
              </w:rPr>
            </w:pPr>
            <w:r>
              <w:rPr>
                <w:sz w:val="20"/>
                <w:szCs w:val="20"/>
              </w:rPr>
              <w:t xml:space="preserve">ОН 1. </w:t>
            </w:r>
            <w:r>
              <w:rPr>
                <w:bCs/>
                <w:sz w:val="20"/>
                <w:szCs w:val="20"/>
                <w:lang w:val="kk-KZ"/>
              </w:rPr>
              <w:t xml:space="preserve">Қолданбалы генетиканың жетістіктері мен перспективаларын талдау және ауыл шаруашылығы, медицина және </w:t>
            </w:r>
            <w:proofErr w:type="spellStart"/>
            <w:r>
              <w:rPr>
                <w:bCs/>
                <w:sz w:val="20"/>
                <w:szCs w:val="20"/>
                <w:lang w:val="kk-KZ"/>
              </w:rPr>
              <w:t>Биотехнологиядағы</w:t>
            </w:r>
            <w:proofErr w:type="spellEnd"/>
            <w:r>
              <w:rPr>
                <w:bCs/>
                <w:sz w:val="20"/>
                <w:szCs w:val="20"/>
                <w:lang w:val="kk-KZ"/>
              </w:rPr>
              <w:t xml:space="preserve"> практикалық мәселелерді шешу. </w:t>
            </w:r>
          </w:p>
          <w:p w14:paraId="2CD86B7A" w14:textId="77777777" w:rsidR="00BF6FA2" w:rsidRDefault="00000000">
            <w:pPr>
              <w:jc w:val="both"/>
              <w:rPr>
                <w:spacing w:val="-2"/>
                <w:sz w:val="20"/>
                <w:szCs w:val="20"/>
              </w:rPr>
            </w:pPr>
            <w:r>
              <w:rPr>
                <w:sz w:val="20"/>
                <w:szCs w:val="20"/>
              </w:rPr>
              <w:t xml:space="preserve">ОН </w:t>
            </w:r>
            <w:r>
              <w:rPr>
                <w:sz w:val="20"/>
                <w:szCs w:val="20"/>
                <w:lang w:val="kk-KZ"/>
              </w:rPr>
              <w:t>2</w:t>
            </w:r>
            <w:r>
              <w:rPr>
                <w:sz w:val="20"/>
                <w:szCs w:val="20"/>
              </w:rPr>
              <w:t xml:space="preserve">. </w:t>
            </w:r>
            <w:r>
              <w:rPr>
                <w:sz w:val="20"/>
                <w:szCs w:val="20"/>
                <w:lang w:val="kk-KZ"/>
              </w:rPr>
              <w:t>Т</w:t>
            </w:r>
            <w:proofErr w:type="spellStart"/>
            <w:r>
              <w:rPr>
                <w:sz w:val="20"/>
                <w:szCs w:val="20"/>
              </w:rPr>
              <w:t>ұқым</w:t>
            </w:r>
            <w:proofErr w:type="spellEnd"/>
            <w:r>
              <w:rPr>
                <w:sz w:val="20"/>
                <w:szCs w:val="20"/>
              </w:rPr>
              <w:t xml:space="preserve"> </w:t>
            </w:r>
            <w:proofErr w:type="spellStart"/>
            <w:r>
              <w:rPr>
                <w:sz w:val="20"/>
                <w:szCs w:val="20"/>
              </w:rPr>
              <w:t>қуалайтын</w:t>
            </w:r>
            <w:proofErr w:type="spellEnd"/>
            <w:r>
              <w:rPr>
                <w:sz w:val="20"/>
                <w:szCs w:val="20"/>
              </w:rPr>
              <w:t xml:space="preserve"> </w:t>
            </w:r>
            <w:proofErr w:type="spellStart"/>
            <w:r>
              <w:rPr>
                <w:sz w:val="20"/>
                <w:szCs w:val="20"/>
              </w:rPr>
              <w:t>өзгергіштік</w:t>
            </w:r>
            <w:proofErr w:type="spellEnd"/>
            <w:r>
              <w:rPr>
                <w:sz w:val="20"/>
                <w:szCs w:val="20"/>
              </w:rPr>
              <w:t xml:space="preserve"> және </w:t>
            </w:r>
            <w:proofErr w:type="spellStart"/>
            <w:r>
              <w:rPr>
                <w:sz w:val="20"/>
                <w:szCs w:val="20"/>
              </w:rPr>
              <w:t>оның</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түрлері</w:t>
            </w:r>
            <w:proofErr w:type="spellEnd"/>
            <w:r>
              <w:rPr>
                <w:sz w:val="20"/>
                <w:szCs w:val="20"/>
              </w:rPr>
              <w:t xml:space="preserve">, </w:t>
            </w:r>
            <w:proofErr w:type="spellStart"/>
            <w:r>
              <w:rPr>
                <w:sz w:val="20"/>
                <w:szCs w:val="20"/>
              </w:rPr>
              <w:t>материалдық</w:t>
            </w:r>
            <w:proofErr w:type="spellEnd"/>
            <w:r>
              <w:rPr>
                <w:sz w:val="20"/>
                <w:szCs w:val="20"/>
              </w:rPr>
              <w:t xml:space="preserve"> </w:t>
            </w:r>
            <w:proofErr w:type="spellStart"/>
            <w:r>
              <w:rPr>
                <w:sz w:val="20"/>
                <w:szCs w:val="20"/>
              </w:rPr>
              <w:t>тасымалдаушылар</w:t>
            </w:r>
            <w:proofErr w:type="spellEnd"/>
            <w:r>
              <w:rPr>
                <w:sz w:val="20"/>
                <w:szCs w:val="20"/>
              </w:rPr>
              <w:t xml:space="preserve"> туралы ғылым </w:t>
            </w:r>
            <w:proofErr w:type="spellStart"/>
            <w:r>
              <w:rPr>
                <w:sz w:val="20"/>
                <w:szCs w:val="20"/>
              </w:rPr>
              <w:t>ретінде</w:t>
            </w:r>
            <w:proofErr w:type="spellEnd"/>
            <w:r>
              <w:rPr>
                <w:sz w:val="20"/>
                <w:szCs w:val="20"/>
              </w:rPr>
              <w:t xml:space="preserve"> генетика туралы </w:t>
            </w:r>
            <w:proofErr w:type="spellStart"/>
            <w:r>
              <w:rPr>
                <w:sz w:val="20"/>
                <w:szCs w:val="20"/>
              </w:rPr>
              <w:t>білімнің</w:t>
            </w:r>
            <w:proofErr w:type="spellEnd"/>
            <w:r>
              <w:rPr>
                <w:sz w:val="20"/>
                <w:szCs w:val="20"/>
              </w:rPr>
              <w:t xml:space="preserve"> </w:t>
            </w:r>
            <w:proofErr w:type="spellStart"/>
            <w:r>
              <w:rPr>
                <w:sz w:val="20"/>
                <w:szCs w:val="20"/>
              </w:rPr>
              <w:t>негізін</w:t>
            </w:r>
            <w:proofErr w:type="spellEnd"/>
            <w:r>
              <w:rPr>
                <w:sz w:val="20"/>
                <w:szCs w:val="20"/>
              </w:rPr>
              <w:t xml:space="preserve"> </w:t>
            </w:r>
            <w:proofErr w:type="spellStart"/>
            <w:r>
              <w:rPr>
                <w:sz w:val="20"/>
                <w:szCs w:val="20"/>
              </w:rPr>
              <w:t>қалау</w:t>
            </w:r>
            <w:proofErr w:type="spellEnd"/>
            <w:r>
              <w:rPr>
                <w:sz w:val="20"/>
                <w:szCs w:val="20"/>
              </w:rPr>
              <w:t xml:space="preserve"> </w:t>
            </w:r>
            <w:r>
              <w:rPr>
                <w:spacing w:val="-2"/>
                <w:sz w:val="20"/>
                <w:szCs w:val="20"/>
              </w:rPr>
              <w:t xml:space="preserve">тұқым </w:t>
            </w:r>
            <w:proofErr w:type="spellStart"/>
            <w:r>
              <w:rPr>
                <w:spacing w:val="-2"/>
                <w:sz w:val="20"/>
                <w:szCs w:val="20"/>
              </w:rPr>
              <w:t>қуалаушылық</w:t>
            </w:r>
            <w:proofErr w:type="spellEnd"/>
            <w:r>
              <w:rPr>
                <w:spacing w:val="-2"/>
                <w:sz w:val="20"/>
                <w:szCs w:val="20"/>
              </w:rPr>
              <w:t>;</w:t>
            </w:r>
          </w:p>
          <w:p w14:paraId="059FEAAF" w14:textId="77777777" w:rsidR="00BF6FA2" w:rsidRDefault="00000000">
            <w:pPr>
              <w:jc w:val="both"/>
              <w:rPr>
                <w:sz w:val="20"/>
                <w:szCs w:val="20"/>
              </w:rPr>
            </w:pPr>
            <w:r>
              <w:rPr>
                <w:sz w:val="20"/>
                <w:szCs w:val="20"/>
              </w:rPr>
              <w:t xml:space="preserve">ОН </w:t>
            </w:r>
            <w:r>
              <w:rPr>
                <w:sz w:val="20"/>
                <w:szCs w:val="20"/>
                <w:lang w:val="kk-KZ"/>
              </w:rPr>
              <w:t>3</w:t>
            </w:r>
            <w:r>
              <w:rPr>
                <w:sz w:val="20"/>
                <w:szCs w:val="20"/>
              </w:rPr>
              <w:t xml:space="preserve">. </w:t>
            </w:r>
            <w:r>
              <w:rPr>
                <w:sz w:val="20"/>
                <w:szCs w:val="20"/>
                <w:lang w:val="kk-KZ"/>
              </w:rPr>
              <w:t>Т</w:t>
            </w:r>
            <w:proofErr w:type="spellStart"/>
            <w:r>
              <w:rPr>
                <w:sz w:val="20"/>
                <w:szCs w:val="20"/>
              </w:rPr>
              <w:t>еориялық</w:t>
            </w:r>
            <w:proofErr w:type="spellEnd"/>
            <w:r>
              <w:rPr>
                <w:sz w:val="20"/>
                <w:szCs w:val="20"/>
              </w:rPr>
              <w:t xml:space="preserve"> </w:t>
            </w:r>
            <w:proofErr w:type="spellStart"/>
            <w:r>
              <w:rPr>
                <w:sz w:val="20"/>
                <w:szCs w:val="20"/>
              </w:rPr>
              <w:t>білімді</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генетикалық</w:t>
            </w:r>
            <w:proofErr w:type="spellEnd"/>
            <w:r>
              <w:rPr>
                <w:sz w:val="20"/>
                <w:szCs w:val="20"/>
              </w:rPr>
              <w:t xml:space="preserve"> </w:t>
            </w: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дағдыларын</w:t>
            </w:r>
            <w:proofErr w:type="spellEnd"/>
            <w:r>
              <w:rPr>
                <w:sz w:val="20"/>
                <w:szCs w:val="20"/>
              </w:rPr>
              <w:t xml:space="preserve"> </w:t>
            </w:r>
            <w:proofErr w:type="spellStart"/>
            <w:r>
              <w:rPr>
                <w:sz w:val="20"/>
                <w:szCs w:val="20"/>
              </w:rPr>
              <w:t>қалыптастыру</w:t>
            </w:r>
            <w:proofErr w:type="spellEnd"/>
            <w:r>
              <w:rPr>
                <w:sz w:val="20"/>
                <w:szCs w:val="20"/>
              </w:rPr>
              <w:t>;</w:t>
            </w:r>
          </w:p>
          <w:p w14:paraId="62FAFA5D" w14:textId="77777777" w:rsidR="00BF6FA2" w:rsidRDefault="00000000">
            <w:pPr>
              <w:jc w:val="both"/>
              <w:rPr>
                <w:sz w:val="20"/>
                <w:szCs w:val="20"/>
              </w:rPr>
            </w:pPr>
            <w:r>
              <w:rPr>
                <w:sz w:val="20"/>
                <w:szCs w:val="20"/>
              </w:rPr>
              <w:t xml:space="preserve">ОН </w:t>
            </w:r>
            <w:r>
              <w:rPr>
                <w:sz w:val="20"/>
                <w:szCs w:val="20"/>
                <w:lang w:val="kk-KZ"/>
              </w:rPr>
              <w:t>4</w:t>
            </w:r>
            <w:r>
              <w:rPr>
                <w:sz w:val="20"/>
                <w:szCs w:val="20"/>
              </w:rPr>
              <w:t xml:space="preserve">. </w:t>
            </w:r>
            <w:r>
              <w:rPr>
                <w:sz w:val="20"/>
                <w:szCs w:val="20"/>
                <w:lang w:val="kk-KZ"/>
              </w:rPr>
              <w:t>Я</w:t>
            </w:r>
            <w:proofErr w:type="spellStart"/>
            <w:r>
              <w:rPr>
                <w:sz w:val="20"/>
                <w:szCs w:val="20"/>
              </w:rPr>
              <w:t>дролық</w:t>
            </w:r>
            <w:proofErr w:type="spellEnd"/>
            <w:r>
              <w:rPr>
                <w:sz w:val="20"/>
                <w:szCs w:val="20"/>
              </w:rPr>
              <w:t xml:space="preserve"> және </w:t>
            </w:r>
            <w:proofErr w:type="spellStart"/>
            <w:r>
              <w:rPr>
                <w:sz w:val="20"/>
                <w:szCs w:val="20"/>
              </w:rPr>
              <w:t>цитоплазмалық</w:t>
            </w:r>
            <w:proofErr w:type="spellEnd"/>
            <w:r>
              <w:rPr>
                <w:sz w:val="20"/>
                <w:szCs w:val="20"/>
              </w:rPr>
              <w:t xml:space="preserve"> тұқым </w:t>
            </w:r>
            <w:proofErr w:type="spellStart"/>
            <w:r>
              <w:rPr>
                <w:sz w:val="20"/>
                <w:szCs w:val="20"/>
              </w:rPr>
              <w:t>қуалаушылық</w:t>
            </w:r>
            <w:proofErr w:type="spellEnd"/>
            <w:r>
              <w:rPr>
                <w:sz w:val="20"/>
                <w:szCs w:val="20"/>
              </w:rPr>
              <w:t xml:space="preserve">, </w:t>
            </w:r>
            <w:proofErr w:type="spellStart"/>
            <w:r>
              <w:rPr>
                <w:sz w:val="20"/>
                <w:szCs w:val="20"/>
              </w:rPr>
              <w:t>пайда</w:t>
            </w:r>
            <w:proofErr w:type="spellEnd"/>
            <w:r>
              <w:rPr>
                <w:sz w:val="20"/>
                <w:szCs w:val="20"/>
              </w:rPr>
              <w:t xml:space="preserve"> болу </w:t>
            </w:r>
            <w:proofErr w:type="spellStart"/>
            <w:r>
              <w:rPr>
                <w:sz w:val="20"/>
                <w:szCs w:val="20"/>
              </w:rPr>
              <w:t>себептері</w:t>
            </w:r>
            <w:proofErr w:type="spellEnd"/>
            <w:r>
              <w:rPr>
                <w:sz w:val="20"/>
                <w:szCs w:val="20"/>
              </w:rPr>
              <w:t xml:space="preserve"> және </w:t>
            </w:r>
            <w:proofErr w:type="spellStart"/>
            <w:r>
              <w:rPr>
                <w:sz w:val="20"/>
                <w:szCs w:val="20"/>
              </w:rPr>
              <w:t>негізгі</w:t>
            </w:r>
            <w:proofErr w:type="spellEnd"/>
            <w:r>
              <w:rPr>
                <w:sz w:val="20"/>
                <w:szCs w:val="20"/>
              </w:rPr>
              <w:t xml:space="preserve"> </w:t>
            </w:r>
            <w:proofErr w:type="spellStart"/>
            <w:r>
              <w:rPr>
                <w:sz w:val="20"/>
                <w:szCs w:val="20"/>
              </w:rPr>
              <w:t>түрлері</w:t>
            </w:r>
            <w:proofErr w:type="spellEnd"/>
            <w:r>
              <w:rPr>
                <w:sz w:val="20"/>
                <w:szCs w:val="20"/>
              </w:rPr>
              <w:t xml:space="preserve"> туралы </w:t>
            </w:r>
            <w:proofErr w:type="spellStart"/>
            <w:r>
              <w:rPr>
                <w:sz w:val="20"/>
                <w:szCs w:val="20"/>
              </w:rPr>
              <w:t>білімдерін</w:t>
            </w:r>
            <w:proofErr w:type="spellEnd"/>
            <w:r>
              <w:rPr>
                <w:sz w:val="20"/>
                <w:szCs w:val="20"/>
              </w:rPr>
              <w:t xml:space="preserve"> </w:t>
            </w:r>
            <w:proofErr w:type="spellStart"/>
            <w:r>
              <w:rPr>
                <w:sz w:val="20"/>
                <w:szCs w:val="20"/>
              </w:rPr>
              <w:t>кеңейту</w:t>
            </w:r>
            <w:proofErr w:type="spellEnd"/>
            <w:r>
              <w:rPr>
                <w:sz w:val="20"/>
                <w:szCs w:val="20"/>
              </w:rPr>
              <w:t xml:space="preserve"> және </w:t>
            </w:r>
            <w:proofErr w:type="spellStart"/>
            <w:r>
              <w:rPr>
                <w:sz w:val="20"/>
                <w:szCs w:val="20"/>
              </w:rPr>
              <w:t>тереңдету</w:t>
            </w:r>
            <w:proofErr w:type="spellEnd"/>
            <w:r>
              <w:rPr>
                <w:sz w:val="20"/>
                <w:szCs w:val="20"/>
              </w:rPr>
              <w:t xml:space="preserve"> </w:t>
            </w:r>
            <w:proofErr w:type="spellStart"/>
            <w:r>
              <w:rPr>
                <w:spacing w:val="-2"/>
                <w:sz w:val="20"/>
                <w:szCs w:val="20"/>
              </w:rPr>
              <w:t>мутациялар</w:t>
            </w:r>
            <w:proofErr w:type="spellEnd"/>
            <w:r>
              <w:rPr>
                <w:spacing w:val="-2"/>
                <w:sz w:val="20"/>
                <w:szCs w:val="20"/>
              </w:rPr>
              <w:t>;</w:t>
            </w:r>
          </w:p>
          <w:p w14:paraId="5163A3DE" w14:textId="77777777" w:rsidR="00BF6FA2" w:rsidRDefault="00000000">
            <w:pPr>
              <w:jc w:val="both"/>
              <w:rPr>
                <w:sz w:val="20"/>
                <w:szCs w:val="20"/>
                <w:lang w:val="kk-KZ"/>
              </w:rPr>
            </w:pPr>
            <w:r>
              <w:rPr>
                <w:sz w:val="20"/>
                <w:szCs w:val="20"/>
              </w:rPr>
              <w:t xml:space="preserve">ОН </w:t>
            </w:r>
            <w:r>
              <w:rPr>
                <w:sz w:val="20"/>
                <w:szCs w:val="20"/>
                <w:lang w:val="kk-KZ"/>
              </w:rPr>
              <w:t>5</w:t>
            </w:r>
            <w:r>
              <w:rPr>
                <w:sz w:val="20"/>
                <w:szCs w:val="20"/>
              </w:rPr>
              <w:t xml:space="preserve">. </w:t>
            </w:r>
            <w:r>
              <w:rPr>
                <w:sz w:val="20"/>
                <w:szCs w:val="20"/>
                <w:lang w:val="kk-KZ"/>
              </w:rPr>
              <w:t>Б</w:t>
            </w:r>
            <w:proofErr w:type="spellStart"/>
            <w:r>
              <w:rPr>
                <w:sz w:val="20"/>
                <w:szCs w:val="20"/>
              </w:rPr>
              <w:t>елгінің</w:t>
            </w:r>
            <w:proofErr w:type="spellEnd"/>
            <w:r>
              <w:rPr>
                <w:sz w:val="20"/>
                <w:szCs w:val="20"/>
              </w:rPr>
              <w:t xml:space="preserve"> </w:t>
            </w:r>
            <w:proofErr w:type="spellStart"/>
            <w:r>
              <w:rPr>
                <w:sz w:val="20"/>
                <w:szCs w:val="20"/>
              </w:rPr>
              <w:t>үстемдігі</w:t>
            </w:r>
            <w:proofErr w:type="spellEnd"/>
            <w:r>
              <w:rPr>
                <w:sz w:val="20"/>
                <w:szCs w:val="20"/>
              </w:rPr>
              <w:t xml:space="preserve"> мен </w:t>
            </w:r>
            <w:proofErr w:type="spellStart"/>
            <w:r>
              <w:rPr>
                <w:sz w:val="20"/>
                <w:szCs w:val="20"/>
              </w:rPr>
              <w:t>рецессивтілігін</w:t>
            </w:r>
            <w:proofErr w:type="spellEnd"/>
            <w:r>
              <w:rPr>
                <w:sz w:val="20"/>
                <w:szCs w:val="20"/>
              </w:rPr>
              <w:t xml:space="preserve"> </w:t>
            </w:r>
            <w:proofErr w:type="spellStart"/>
            <w:r>
              <w:rPr>
                <w:sz w:val="20"/>
                <w:szCs w:val="20"/>
              </w:rPr>
              <w:t>анықтау</w:t>
            </w:r>
            <w:proofErr w:type="spellEnd"/>
            <w:r>
              <w:rPr>
                <w:sz w:val="20"/>
                <w:szCs w:val="20"/>
              </w:rPr>
              <w:t xml:space="preserve">, </w:t>
            </w:r>
            <w:proofErr w:type="spellStart"/>
            <w:r>
              <w:rPr>
                <w:sz w:val="20"/>
                <w:szCs w:val="20"/>
              </w:rPr>
              <w:t>даралардың</w:t>
            </w:r>
            <w:proofErr w:type="spellEnd"/>
            <w:r>
              <w:rPr>
                <w:sz w:val="20"/>
                <w:szCs w:val="20"/>
              </w:rPr>
              <w:t xml:space="preserve"> </w:t>
            </w:r>
            <w:proofErr w:type="spellStart"/>
            <w:r>
              <w:rPr>
                <w:sz w:val="20"/>
                <w:szCs w:val="20"/>
              </w:rPr>
              <w:t>генотиптері</w:t>
            </w:r>
            <w:proofErr w:type="spellEnd"/>
            <w:r>
              <w:rPr>
                <w:sz w:val="20"/>
                <w:szCs w:val="20"/>
              </w:rPr>
              <w:t xml:space="preserve"> мен </w:t>
            </w:r>
            <w:proofErr w:type="spellStart"/>
            <w:r>
              <w:rPr>
                <w:sz w:val="20"/>
                <w:szCs w:val="20"/>
              </w:rPr>
              <w:t>фенотиптерін</w:t>
            </w:r>
            <w:proofErr w:type="spellEnd"/>
            <w:r>
              <w:rPr>
                <w:sz w:val="20"/>
                <w:szCs w:val="20"/>
              </w:rPr>
              <w:t xml:space="preserve"> </w:t>
            </w:r>
            <w:proofErr w:type="spellStart"/>
            <w:r>
              <w:rPr>
                <w:sz w:val="20"/>
                <w:szCs w:val="20"/>
              </w:rPr>
              <w:t>анықтау</w:t>
            </w:r>
            <w:proofErr w:type="spellEnd"/>
            <w:r>
              <w:rPr>
                <w:sz w:val="20"/>
                <w:szCs w:val="20"/>
              </w:rPr>
              <w:t xml:space="preserve"> </w:t>
            </w:r>
            <w:proofErr w:type="spellStart"/>
            <w:r>
              <w:rPr>
                <w:sz w:val="20"/>
                <w:szCs w:val="20"/>
              </w:rPr>
              <w:t>қабілетін</w:t>
            </w:r>
            <w:proofErr w:type="spellEnd"/>
            <w:r>
              <w:rPr>
                <w:sz w:val="20"/>
                <w:szCs w:val="20"/>
              </w:rPr>
              <w:t xml:space="preserve"> </w:t>
            </w:r>
            <w:proofErr w:type="spellStart"/>
            <w:r>
              <w:rPr>
                <w:sz w:val="20"/>
                <w:szCs w:val="20"/>
              </w:rPr>
              <w:t>тереңдету</w:t>
            </w:r>
            <w:proofErr w:type="spellEnd"/>
            <w:r>
              <w:rPr>
                <w:sz w:val="20"/>
                <w:szCs w:val="20"/>
              </w:rPr>
              <w:t>;</w:t>
            </w:r>
          </w:p>
        </w:tc>
        <w:tc>
          <w:tcPr>
            <w:tcW w:w="2693" w:type="dxa"/>
            <w:gridSpan w:val="2"/>
          </w:tcPr>
          <w:p w14:paraId="76924C91" w14:textId="77777777" w:rsidR="00BF6FA2" w:rsidRDefault="00000000">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65905D78" w14:textId="77777777" w:rsidR="00BF6FA2" w:rsidRDefault="00000000">
            <w:pPr>
              <w:jc w:val="both"/>
              <w:rPr>
                <w:bCs/>
                <w:sz w:val="20"/>
                <w:szCs w:val="20"/>
                <w:lang w:val="kk-KZ"/>
              </w:rPr>
            </w:pPr>
            <w:r>
              <w:rPr>
                <w:sz w:val="20"/>
                <w:szCs w:val="20"/>
              </w:rPr>
              <w:t xml:space="preserve">ЖИ 1.1. </w:t>
            </w:r>
            <w:r>
              <w:rPr>
                <w:bCs/>
                <w:sz w:val="20"/>
                <w:szCs w:val="20"/>
                <w:lang w:val="kk-KZ"/>
              </w:rPr>
              <w:t xml:space="preserve">Қолданбалы генетиканың даму тарихын игеріп генетиканың маңызды практикалық мәселелерін талқылайды. </w:t>
            </w:r>
          </w:p>
          <w:p w14:paraId="6E5EBC1A" w14:textId="77777777" w:rsidR="00BF6FA2" w:rsidRDefault="00000000">
            <w:pPr>
              <w:jc w:val="both"/>
              <w:rPr>
                <w:bCs/>
                <w:sz w:val="20"/>
                <w:szCs w:val="20"/>
                <w:lang w:val="kk-KZ"/>
              </w:rPr>
            </w:pPr>
            <w:r>
              <w:rPr>
                <w:bCs/>
                <w:sz w:val="20"/>
                <w:szCs w:val="20"/>
              </w:rPr>
              <w:t xml:space="preserve">ЖИ 1.2. </w:t>
            </w:r>
            <w:r>
              <w:rPr>
                <w:bCs/>
                <w:sz w:val="20"/>
                <w:szCs w:val="20"/>
                <w:lang w:val="kk-KZ"/>
              </w:rPr>
              <w:t>Қолданбалы генетиканың келешек перспективасын ұғынып, жаңа ой тұжырым қалыптастырады.</w:t>
            </w:r>
          </w:p>
          <w:p w14:paraId="436326C8" w14:textId="77777777" w:rsidR="00BF6FA2" w:rsidRDefault="00000000">
            <w:pPr>
              <w:pStyle w:val="TableParagraph"/>
              <w:ind w:left="107"/>
              <w:jc w:val="both"/>
              <w:rPr>
                <w:sz w:val="20"/>
                <w:szCs w:val="20"/>
              </w:rPr>
            </w:pPr>
            <w:r>
              <w:rPr>
                <w:sz w:val="20"/>
                <w:szCs w:val="20"/>
              </w:rPr>
              <w:t>ЖИ 2.1. Тұқым қуалайтын өзгергіштік және оның негізгі түрлерімен танысып. Тұқым қуалаушылық туралы түсінік қалыптастырады.</w:t>
            </w:r>
          </w:p>
          <w:p w14:paraId="4DD3B1E1" w14:textId="77777777" w:rsidR="00BF6FA2" w:rsidRDefault="00000000">
            <w:pPr>
              <w:pStyle w:val="TableParagraph"/>
              <w:ind w:left="107"/>
              <w:jc w:val="both"/>
              <w:rPr>
                <w:sz w:val="20"/>
                <w:szCs w:val="20"/>
              </w:rPr>
            </w:pPr>
            <w:r>
              <w:rPr>
                <w:sz w:val="20"/>
                <w:szCs w:val="20"/>
              </w:rPr>
              <w:t xml:space="preserve">ЖИ 2.2. Генетикалық формулалармен танысып қолдану бағыттарын ұғынады. </w:t>
            </w:r>
          </w:p>
          <w:p w14:paraId="4D5BDBCE" w14:textId="77777777" w:rsidR="00BF6FA2" w:rsidRDefault="00000000">
            <w:pPr>
              <w:pStyle w:val="TableParagraph"/>
              <w:ind w:left="107"/>
              <w:jc w:val="both"/>
              <w:rPr>
                <w:sz w:val="20"/>
                <w:szCs w:val="20"/>
              </w:rPr>
            </w:pPr>
            <w:r>
              <w:rPr>
                <w:sz w:val="20"/>
                <w:szCs w:val="20"/>
              </w:rPr>
              <w:t xml:space="preserve">ЖИ 3.1. Генетикалық есептер шешіп дағдыларын қалыптастырады. </w:t>
            </w:r>
          </w:p>
          <w:p w14:paraId="580C4A39" w14:textId="77777777" w:rsidR="00BF6FA2" w:rsidRDefault="00000000">
            <w:pPr>
              <w:pStyle w:val="TableParagraph"/>
              <w:ind w:left="107"/>
              <w:jc w:val="both"/>
              <w:rPr>
                <w:sz w:val="20"/>
                <w:szCs w:val="20"/>
              </w:rPr>
            </w:pPr>
            <w:r>
              <w:rPr>
                <w:sz w:val="20"/>
                <w:szCs w:val="20"/>
              </w:rPr>
              <w:t>ЖИ 3.2. Генетикалық есеп нәтижелерін түсініп, оны қолдану бағыттарын игереді.</w:t>
            </w:r>
          </w:p>
          <w:p w14:paraId="6A88451F" w14:textId="77777777" w:rsidR="00BF6FA2" w:rsidRDefault="00000000">
            <w:pPr>
              <w:pStyle w:val="TableParagraph"/>
              <w:ind w:left="107"/>
              <w:jc w:val="both"/>
              <w:rPr>
                <w:sz w:val="20"/>
                <w:szCs w:val="20"/>
              </w:rPr>
            </w:pPr>
            <w:r>
              <w:rPr>
                <w:sz w:val="20"/>
                <w:szCs w:val="20"/>
              </w:rPr>
              <w:t>ЖИ 4.1. Ядролық және цитоплазмалық тұқым қуалаушылық түрлерінен ақпарат алады.</w:t>
            </w:r>
          </w:p>
          <w:p w14:paraId="08D09CFE" w14:textId="77777777" w:rsidR="00BF6FA2" w:rsidRDefault="00000000">
            <w:pPr>
              <w:pStyle w:val="TableParagraph"/>
              <w:ind w:left="107"/>
              <w:jc w:val="both"/>
              <w:rPr>
                <w:sz w:val="20"/>
                <w:szCs w:val="20"/>
              </w:rPr>
            </w:pPr>
            <w:r>
              <w:rPr>
                <w:sz w:val="20"/>
                <w:szCs w:val="20"/>
              </w:rPr>
              <w:t xml:space="preserve">ЖИ 4.2. Мутация және </w:t>
            </w:r>
            <w:r>
              <w:rPr>
                <w:sz w:val="20"/>
                <w:szCs w:val="20"/>
              </w:rPr>
              <w:lastRenderedPageBreak/>
              <w:t>оның түрлерін ұғып игереді.</w:t>
            </w:r>
          </w:p>
          <w:p w14:paraId="462370E0" w14:textId="77777777" w:rsidR="00BF6FA2" w:rsidRDefault="00000000">
            <w:pPr>
              <w:pStyle w:val="TableParagraph"/>
              <w:ind w:left="107"/>
              <w:jc w:val="both"/>
              <w:rPr>
                <w:sz w:val="20"/>
                <w:szCs w:val="20"/>
              </w:rPr>
            </w:pPr>
            <w:r>
              <w:rPr>
                <w:sz w:val="20"/>
                <w:szCs w:val="20"/>
              </w:rPr>
              <w:t xml:space="preserve">ЖИ 5.1. </w:t>
            </w:r>
            <w:proofErr w:type="spellStart"/>
            <w:r>
              <w:rPr>
                <w:sz w:val="20"/>
                <w:szCs w:val="20"/>
              </w:rPr>
              <w:t>Доминантылық</w:t>
            </w:r>
            <w:proofErr w:type="spellEnd"/>
            <w:r>
              <w:rPr>
                <w:sz w:val="20"/>
                <w:szCs w:val="20"/>
              </w:rPr>
              <w:t xml:space="preserve">, </w:t>
            </w:r>
            <w:proofErr w:type="spellStart"/>
            <w:r>
              <w:rPr>
                <w:sz w:val="20"/>
                <w:szCs w:val="20"/>
              </w:rPr>
              <w:t>рецесивтілік</w:t>
            </w:r>
            <w:proofErr w:type="spellEnd"/>
            <w:r>
              <w:rPr>
                <w:sz w:val="20"/>
                <w:szCs w:val="20"/>
              </w:rPr>
              <w:t xml:space="preserve">, генотип және </w:t>
            </w:r>
            <w:proofErr w:type="spellStart"/>
            <w:r>
              <w:rPr>
                <w:sz w:val="20"/>
                <w:szCs w:val="20"/>
              </w:rPr>
              <w:t>фенотип</w:t>
            </w:r>
            <w:proofErr w:type="spellEnd"/>
            <w:r>
              <w:rPr>
                <w:sz w:val="20"/>
                <w:szCs w:val="20"/>
              </w:rPr>
              <w:t xml:space="preserve"> туралы түсінік қалыптастырады.</w:t>
            </w:r>
          </w:p>
          <w:p w14:paraId="58AE087B" w14:textId="77777777" w:rsidR="00BF6FA2" w:rsidRDefault="00000000">
            <w:pPr>
              <w:jc w:val="both"/>
              <w:rPr>
                <w:sz w:val="20"/>
                <w:szCs w:val="20"/>
                <w:lang w:val="kk-KZ"/>
              </w:rPr>
            </w:pPr>
            <w:r>
              <w:rPr>
                <w:sz w:val="20"/>
                <w:szCs w:val="20"/>
                <w:lang w:val="kk-KZ"/>
              </w:rPr>
              <w:t xml:space="preserve">ЖИ 5.2. </w:t>
            </w:r>
            <w:r w:rsidRPr="00C705B2">
              <w:rPr>
                <w:sz w:val="20"/>
                <w:szCs w:val="20"/>
                <w:lang w:val="kk-KZ"/>
              </w:rPr>
              <w:t>Доминантылық</w:t>
            </w:r>
            <w:r>
              <w:rPr>
                <w:sz w:val="20"/>
                <w:szCs w:val="20"/>
                <w:lang w:val="kk-KZ"/>
              </w:rPr>
              <w:t xml:space="preserve"> пен </w:t>
            </w:r>
            <w:proofErr w:type="spellStart"/>
            <w:r w:rsidRPr="00C705B2">
              <w:rPr>
                <w:sz w:val="20"/>
                <w:szCs w:val="20"/>
                <w:lang w:val="kk-KZ"/>
              </w:rPr>
              <w:t>рецесивтілік</w:t>
            </w:r>
            <w:r>
              <w:rPr>
                <w:sz w:val="20"/>
                <w:szCs w:val="20"/>
                <w:lang w:val="kk-KZ"/>
              </w:rPr>
              <w:t>ті</w:t>
            </w:r>
            <w:proofErr w:type="spellEnd"/>
            <w:r>
              <w:rPr>
                <w:sz w:val="20"/>
                <w:szCs w:val="20"/>
                <w:lang w:val="kk-KZ"/>
              </w:rPr>
              <w:t xml:space="preserve"> анықтап білу дағдыларын шыңдайды.</w:t>
            </w:r>
          </w:p>
        </w:tc>
      </w:tr>
      <w:tr w:rsidR="00BF6FA2" w14:paraId="44B9555A"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51D65" w14:textId="77777777" w:rsidR="00BF6FA2" w:rsidRDefault="00000000">
            <w:pPr>
              <w:rPr>
                <w:b/>
                <w:sz w:val="20"/>
                <w:szCs w:val="20"/>
              </w:rPr>
            </w:pPr>
            <w:proofErr w:type="spellStart"/>
            <w:r>
              <w:rPr>
                <w:b/>
                <w:sz w:val="20"/>
                <w:szCs w:val="20"/>
              </w:rPr>
              <w:lastRenderedPageBreak/>
              <w:t>Пререквизи</w:t>
            </w:r>
            <w:r>
              <w:rPr>
                <w:b/>
                <w:sz w:val="20"/>
                <w:szCs w:val="20"/>
                <w:lang w:val="kk-KZ"/>
              </w:rPr>
              <w:t>ттер</w:t>
            </w:r>
            <w:proofErr w:type="spellEnd"/>
            <w:r>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60A568FB" w14:textId="77777777" w:rsidR="00BF6FA2" w:rsidRDefault="00000000">
            <w:pPr>
              <w:rPr>
                <w:b/>
                <w:sz w:val="20"/>
                <w:szCs w:val="20"/>
                <w:lang w:val="kk-KZ"/>
              </w:rPr>
            </w:pPr>
            <w:r>
              <w:rPr>
                <w:bCs/>
                <w:sz w:val="20"/>
                <w:szCs w:val="20"/>
                <w:lang w:val="kk-KZ"/>
              </w:rPr>
              <w:t>Генетика, биотехнология, молекулалық биология, және басқада арнайы пәндер</w:t>
            </w:r>
          </w:p>
        </w:tc>
      </w:tr>
      <w:tr w:rsidR="00BF6FA2" w14:paraId="77CF8323"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C3451" w14:textId="77777777" w:rsidR="00BF6FA2" w:rsidRDefault="00000000">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103FBA01" w14:textId="77777777" w:rsidR="00BF6FA2" w:rsidRDefault="00000000">
            <w:pPr>
              <w:rPr>
                <w:sz w:val="20"/>
                <w:szCs w:val="20"/>
                <w:lang w:val="kk-KZ"/>
              </w:rPr>
            </w:pPr>
            <w:r>
              <w:rPr>
                <w:sz w:val="20"/>
                <w:szCs w:val="20"/>
                <w:lang w:val="kk-KZ"/>
              </w:rPr>
              <w:t>Өсімдіктер генетикасы және басқада арнайы курстар</w:t>
            </w:r>
          </w:p>
        </w:tc>
      </w:tr>
      <w:tr w:rsidR="00BF6FA2" w14:paraId="44A22F6B"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6E08E" w14:textId="77777777" w:rsidR="00BF6FA2" w:rsidRDefault="00000000">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197C1" w14:textId="77777777" w:rsidR="00BF6FA2" w:rsidRDefault="00000000">
            <w:pPr>
              <w:rPr>
                <w:sz w:val="20"/>
                <w:szCs w:val="20"/>
                <w:lang w:val="kk-KZ"/>
              </w:rPr>
            </w:pPr>
            <w:r>
              <w:rPr>
                <w:b/>
                <w:bCs/>
                <w:color w:val="000000"/>
                <w:sz w:val="20"/>
                <w:szCs w:val="20"/>
                <w:lang w:val="kk-KZ"/>
              </w:rPr>
              <w:t xml:space="preserve">Әдебиет: </w:t>
            </w:r>
            <w:r>
              <w:rPr>
                <w:color w:val="000000"/>
                <w:sz w:val="20"/>
                <w:szCs w:val="20"/>
                <w:lang w:val="kk-KZ"/>
              </w:rPr>
              <w:t>негізгі</w:t>
            </w:r>
            <w:r>
              <w:rPr>
                <w:color w:val="000000" w:themeColor="text1"/>
                <w:sz w:val="20"/>
                <w:szCs w:val="20"/>
                <w:lang w:val="kk-KZ"/>
              </w:rPr>
              <w:t>, қосымша.</w:t>
            </w:r>
            <w:r>
              <w:rPr>
                <w:sz w:val="20"/>
                <w:szCs w:val="20"/>
                <w:lang w:val="kk-KZ"/>
              </w:rPr>
              <w:t xml:space="preserve"> </w:t>
            </w:r>
          </w:p>
          <w:p w14:paraId="31679DCE" w14:textId="77777777" w:rsidR="00BF6FA2" w:rsidRDefault="00000000">
            <w:pPr>
              <w:pStyle w:val="af"/>
              <w:numPr>
                <w:ilvl w:val="0"/>
                <w:numId w:val="1"/>
              </w:numPr>
              <w:tabs>
                <w:tab w:val="left" w:pos="934"/>
              </w:tabs>
              <w:ind w:right="420" w:firstLine="0"/>
              <w:jc w:val="both"/>
              <w:rPr>
                <w:iCs/>
                <w:sz w:val="20"/>
                <w:szCs w:val="20"/>
              </w:rPr>
            </w:pPr>
            <w:r>
              <w:rPr>
                <w:rFonts w:eastAsia="sans-serif"/>
                <w:color w:val="252626"/>
                <w:sz w:val="20"/>
                <w:szCs w:val="20"/>
              </w:rPr>
              <w:t>Мэтт Ридли</w:t>
            </w:r>
            <w:r>
              <w:rPr>
                <w:rFonts w:eastAsia="sans-serif"/>
                <w:color w:val="252626"/>
                <w:sz w:val="20"/>
                <w:szCs w:val="20"/>
                <w:lang w:val="kk-KZ"/>
              </w:rPr>
              <w:t xml:space="preserve">. Геном. </w:t>
            </w:r>
            <w:r>
              <w:rPr>
                <w:rFonts w:eastAsia="sans-serif"/>
                <w:color w:val="252626"/>
                <w:sz w:val="20"/>
                <w:szCs w:val="20"/>
              </w:rPr>
              <w:t>ISBN: 978-5-04-089747-6</w:t>
            </w:r>
            <w:r>
              <w:rPr>
                <w:rFonts w:eastAsia="sans-serif"/>
                <w:color w:val="252626"/>
                <w:sz w:val="20"/>
                <w:szCs w:val="20"/>
                <w:lang w:val="kk-KZ"/>
              </w:rPr>
              <w:t>.</w:t>
            </w:r>
            <w:r>
              <w:rPr>
                <w:rFonts w:eastAsia="sans-serif"/>
                <w:color w:val="252626"/>
                <w:sz w:val="20"/>
                <w:szCs w:val="20"/>
              </w:rPr>
              <w:t xml:space="preserve"> </w:t>
            </w:r>
            <w:r>
              <w:rPr>
                <w:rFonts w:eastAsia="sans-serif"/>
                <w:color w:val="252626"/>
                <w:sz w:val="20"/>
                <w:szCs w:val="20"/>
                <w:lang w:val="kk-KZ"/>
              </w:rPr>
              <w:t>Баспа</w:t>
            </w:r>
            <w:r>
              <w:rPr>
                <w:rFonts w:eastAsia="sans-serif"/>
                <w:color w:val="252626"/>
                <w:sz w:val="20"/>
                <w:szCs w:val="20"/>
              </w:rPr>
              <w:t>: Эксмо</w:t>
            </w:r>
            <w:r>
              <w:rPr>
                <w:rFonts w:eastAsia="sans-serif"/>
                <w:color w:val="252626"/>
                <w:sz w:val="20"/>
                <w:szCs w:val="20"/>
                <w:lang w:val="kk-KZ"/>
              </w:rPr>
              <w:t>, 2017.</w:t>
            </w:r>
          </w:p>
          <w:p w14:paraId="6F1DC7BE" w14:textId="77777777" w:rsidR="00BF6FA2" w:rsidRDefault="00000000">
            <w:pPr>
              <w:pStyle w:val="af"/>
              <w:numPr>
                <w:ilvl w:val="0"/>
                <w:numId w:val="1"/>
              </w:numPr>
              <w:tabs>
                <w:tab w:val="left" w:pos="934"/>
              </w:tabs>
              <w:ind w:right="420" w:firstLine="0"/>
              <w:jc w:val="both"/>
              <w:rPr>
                <w:iCs/>
                <w:sz w:val="20"/>
                <w:szCs w:val="20"/>
              </w:rPr>
            </w:pPr>
            <w:r>
              <w:rPr>
                <w:rFonts w:eastAsia="sans-serif"/>
                <w:color w:val="252626"/>
                <w:sz w:val="20"/>
                <w:szCs w:val="20"/>
              </w:rPr>
              <w:t xml:space="preserve">Стивен Монро Липкин, Джон </w:t>
            </w:r>
            <w:proofErr w:type="spellStart"/>
            <w:r>
              <w:rPr>
                <w:rFonts w:eastAsia="sans-serif"/>
                <w:color w:val="252626"/>
                <w:sz w:val="20"/>
                <w:szCs w:val="20"/>
              </w:rPr>
              <w:t>Луома</w:t>
            </w:r>
            <w:proofErr w:type="spellEnd"/>
            <w:r>
              <w:rPr>
                <w:rFonts w:eastAsia="sans-serif"/>
                <w:color w:val="252626"/>
                <w:sz w:val="20"/>
                <w:szCs w:val="20"/>
                <w:lang w:val="kk-KZ"/>
              </w:rPr>
              <w:t xml:space="preserve">. Геном уақыты. </w:t>
            </w:r>
            <w:r>
              <w:rPr>
                <w:rFonts w:eastAsia="sans-serif"/>
                <w:color w:val="252626"/>
                <w:sz w:val="20"/>
                <w:szCs w:val="20"/>
              </w:rPr>
              <w:t>ISBN: 978-5-91671-817-1</w:t>
            </w:r>
            <w:r>
              <w:rPr>
                <w:rFonts w:eastAsia="sans-serif"/>
                <w:color w:val="252626"/>
                <w:sz w:val="20"/>
                <w:szCs w:val="20"/>
                <w:lang w:val="kk-KZ"/>
              </w:rPr>
              <w:t>.</w:t>
            </w:r>
            <w:r>
              <w:rPr>
                <w:rFonts w:eastAsia="sans-serif"/>
                <w:color w:val="252626"/>
                <w:sz w:val="20"/>
                <w:szCs w:val="20"/>
              </w:rPr>
              <w:t xml:space="preserve"> </w:t>
            </w:r>
            <w:r>
              <w:rPr>
                <w:rFonts w:eastAsia="sans-serif"/>
                <w:color w:val="252626"/>
                <w:sz w:val="20"/>
                <w:szCs w:val="20"/>
                <w:lang w:val="kk-KZ"/>
              </w:rPr>
              <w:t>Баспа</w:t>
            </w:r>
            <w:r>
              <w:rPr>
                <w:rFonts w:eastAsia="sans-serif"/>
                <w:color w:val="252626"/>
                <w:sz w:val="20"/>
                <w:szCs w:val="20"/>
              </w:rPr>
              <w:t>: Альпина нон-фикшн</w:t>
            </w:r>
            <w:r>
              <w:rPr>
                <w:rFonts w:eastAsia="sans-serif"/>
                <w:color w:val="252626"/>
                <w:sz w:val="20"/>
                <w:szCs w:val="20"/>
                <w:lang w:val="kk-KZ"/>
              </w:rPr>
              <w:t xml:space="preserve">, </w:t>
            </w:r>
            <w:proofErr w:type="gramStart"/>
            <w:r>
              <w:rPr>
                <w:rFonts w:eastAsia="sans-serif"/>
                <w:color w:val="252626"/>
                <w:sz w:val="20"/>
                <w:szCs w:val="20"/>
              </w:rPr>
              <w:t xml:space="preserve">2018 </w:t>
            </w:r>
            <w:r>
              <w:rPr>
                <w:rFonts w:eastAsia="sans-serif"/>
                <w:color w:val="252626"/>
                <w:sz w:val="20"/>
                <w:szCs w:val="20"/>
                <w:lang w:val="kk-KZ"/>
              </w:rPr>
              <w:t>.</w:t>
            </w:r>
            <w:proofErr w:type="gramEnd"/>
          </w:p>
          <w:p w14:paraId="6484B10B" w14:textId="77777777" w:rsidR="00BF6FA2" w:rsidRDefault="00000000">
            <w:pPr>
              <w:pStyle w:val="af"/>
              <w:numPr>
                <w:ilvl w:val="0"/>
                <w:numId w:val="1"/>
              </w:numPr>
              <w:tabs>
                <w:tab w:val="left" w:pos="848"/>
              </w:tabs>
              <w:spacing w:line="242" w:lineRule="auto"/>
              <w:ind w:right="559" w:firstLine="0"/>
              <w:jc w:val="both"/>
              <w:rPr>
                <w:iCs/>
                <w:sz w:val="20"/>
                <w:szCs w:val="20"/>
              </w:rPr>
            </w:pPr>
            <w:proofErr w:type="spellStart"/>
            <w:r>
              <w:rPr>
                <w:iCs/>
                <w:sz w:val="20"/>
                <w:szCs w:val="20"/>
              </w:rPr>
              <w:t>Монша</w:t>
            </w:r>
            <w:proofErr w:type="spellEnd"/>
            <w:r>
              <w:rPr>
                <w:iCs/>
                <w:spacing w:val="-5"/>
                <w:sz w:val="20"/>
                <w:szCs w:val="20"/>
              </w:rPr>
              <w:t xml:space="preserve"> </w:t>
            </w:r>
            <w:r>
              <w:rPr>
                <w:iCs/>
                <w:sz w:val="20"/>
                <w:szCs w:val="20"/>
              </w:rPr>
              <w:t>Ш.</w:t>
            </w:r>
            <w:r>
              <w:rPr>
                <w:iCs/>
                <w:spacing w:val="-6"/>
                <w:sz w:val="20"/>
                <w:szCs w:val="20"/>
              </w:rPr>
              <w:t xml:space="preserve"> </w:t>
            </w:r>
            <w:r>
              <w:rPr>
                <w:iCs/>
                <w:sz w:val="20"/>
                <w:szCs w:val="20"/>
              </w:rPr>
              <w:t>Цитология.</w:t>
            </w:r>
            <w:r>
              <w:rPr>
                <w:iCs/>
                <w:spacing w:val="-6"/>
                <w:sz w:val="20"/>
                <w:szCs w:val="20"/>
              </w:rPr>
              <w:t xml:space="preserve"> </w:t>
            </w:r>
            <w:proofErr w:type="spellStart"/>
            <w:r>
              <w:rPr>
                <w:iCs/>
                <w:sz w:val="20"/>
                <w:szCs w:val="20"/>
              </w:rPr>
              <w:t>Функционалдық</w:t>
            </w:r>
            <w:proofErr w:type="spellEnd"/>
            <w:r>
              <w:rPr>
                <w:iCs/>
                <w:spacing w:val="-6"/>
                <w:sz w:val="20"/>
                <w:szCs w:val="20"/>
              </w:rPr>
              <w:t xml:space="preserve"> </w:t>
            </w:r>
            <w:proofErr w:type="spellStart"/>
            <w:r>
              <w:rPr>
                <w:iCs/>
                <w:sz w:val="20"/>
                <w:szCs w:val="20"/>
              </w:rPr>
              <w:t>ультрақұрылым</w:t>
            </w:r>
            <w:proofErr w:type="spellEnd"/>
            <w:r>
              <w:rPr>
                <w:iCs/>
                <w:spacing w:val="-4"/>
                <w:sz w:val="20"/>
                <w:szCs w:val="20"/>
              </w:rPr>
              <w:t xml:space="preserve"> </w:t>
            </w:r>
            <w:proofErr w:type="spellStart"/>
            <w:r>
              <w:rPr>
                <w:iCs/>
                <w:sz w:val="20"/>
                <w:szCs w:val="20"/>
              </w:rPr>
              <w:t>жасушалар</w:t>
            </w:r>
            <w:proofErr w:type="spellEnd"/>
            <w:r>
              <w:rPr>
                <w:iCs/>
                <w:sz w:val="20"/>
                <w:szCs w:val="20"/>
              </w:rPr>
              <w:t>.</w:t>
            </w:r>
            <w:r>
              <w:rPr>
                <w:iCs/>
                <w:spacing w:val="-6"/>
                <w:sz w:val="20"/>
                <w:szCs w:val="20"/>
              </w:rPr>
              <w:t xml:space="preserve"> </w:t>
            </w:r>
            <w:r>
              <w:rPr>
                <w:iCs/>
                <w:sz w:val="20"/>
                <w:szCs w:val="20"/>
              </w:rPr>
              <w:t xml:space="preserve">Атлас. </w:t>
            </w:r>
            <w:proofErr w:type="spellStart"/>
            <w:r>
              <w:rPr>
                <w:iCs/>
                <w:sz w:val="20"/>
                <w:szCs w:val="20"/>
              </w:rPr>
              <w:t>Оқу</w:t>
            </w:r>
            <w:proofErr w:type="spellEnd"/>
            <w:r>
              <w:rPr>
                <w:iCs/>
                <w:sz w:val="20"/>
                <w:szCs w:val="20"/>
              </w:rPr>
              <w:t xml:space="preserve"> </w:t>
            </w:r>
            <w:proofErr w:type="spellStart"/>
            <w:r>
              <w:rPr>
                <w:iCs/>
                <w:sz w:val="20"/>
                <w:szCs w:val="20"/>
              </w:rPr>
              <w:t>құралы</w:t>
            </w:r>
            <w:proofErr w:type="spellEnd"/>
            <w:r>
              <w:rPr>
                <w:iCs/>
                <w:sz w:val="20"/>
                <w:szCs w:val="20"/>
              </w:rPr>
              <w:t xml:space="preserve">. – </w:t>
            </w:r>
            <w:proofErr w:type="gramStart"/>
            <w:r>
              <w:rPr>
                <w:iCs/>
                <w:sz w:val="20"/>
                <w:szCs w:val="20"/>
              </w:rPr>
              <w:t>М .</w:t>
            </w:r>
            <w:proofErr w:type="gramEnd"/>
            <w:r>
              <w:rPr>
                <w:iCs/>
                <w:sz w:val="20"/>
                <w:szCs w:val="20"/>
              </w:rPr>
              <w:t>: ГЭОТАР-Медиа, 2016.</w:t>
            </w:r>
          </w:p>
          <w:p w14:paraId="5188D7EC" w14:textId="77777777" w:rsidR="00BF6FA2" w:rsidRDefault="00000000">
            <w:pPr>
              <w:pStyle w:val="af"/>
              <w:numPr>
                <w:ilvl w:val="0"/>
                <w:numId w:val="1"/>
              </w:numPr>
              <w:tabs>
                <w:tab w:val="left" w:pos="914"/>
              </w:tabs>
              <w:ind w:right="421" w:firstLine="0"/>
              <w:jc w:val="both"/>
              <w:rPr>
                <w:iCs/>
                <w:sz w:val="20"/>
                <w:szCs w:val="20"/>
              </w:rPr>
            </w:pPr>
            <w:r>
              <w:rPr>
                <w:iCs/>
                <w:sz w:val="20"/>
                <w:szCs w:val="20"/>
              </w:rPr>
              <w:t xml:space="preserve">Богданова Т.Л., Солодова Е.А. Биология. </w:t>
            </w:r>
            <w:proofErr w:type="spellStart"/>
            <w:r>
              <w:rPr>
                <w:iCs/>
                <w:sz w:val="20"/>
                <w:szCs w:val="20"/>
              </w:rPr>
              <w:t>Мектеп</w:t>
            </w:r>
            <w:proofErr w:type="spellEnd"/>
            <w:r>
              <w:rPr>
                <w:iCs/>
                <w:sz w:val="20"/>
                <w:szCs w:val="20"/>
              </w:rPr>
              <w:t xml:space="preserve"> </w:t>
            </w:r>
            <w:proofErr w:type="spellStart"/>
            <w:r>
              <w:rPr>
                <w:iCs/>
                <w:sz w:val="20"/>
                <w:szCs w:val="20"/>
              </w:rPr>
              <w:t>оқушылары</w:t>
            </w:r>
            <w:proofErr w:type="spellEnd"/>
            <w:r>
              <w:rPr>
                <w:iCs/>
                <w:sz w:val="20"/>
                <w:szCs w:val="20"/>
              </w:rPr>
              <w:t xml:space="preserve"> мен жоғары </w:t>
            </w:r>
            <w:proofErr w:type="spellStart"/>
            <w:r>
              <w:rPr>
                <w:iCs/>
                <w:sz w:val="20"/>
                <w:szCs w:val="20"/>
              </w:rPr>
              <w:t>оқу</w:t>
            </w:r>
            <w:proofErr w:type="spellEnd"/>
            <w:r>
              <w:rPr>
                <w:iCs/>
                <w:sz w:val="20"/>
                <w:szCs w:val="20"/>
              </w:rPr>
              <w:t xml:space="preserve"> </w:t>
            </w:r>
            <w:proofErr w:type="spellStart"/>
            <w:r>
              <w:rPr>
                <w:iCs/>
                <w:sz w:val="20"/>
                <w:szCs w:val="20"/>
              </w:rPr>
              <w:t>орындарына</w:t>
            </w:r>
            <w:proofErr w:type="spellEnd"/>
            <w:r>
              <w:rPr>
                <w:iCs/>
                <w:sz w:val="20"/>
                <w:szCs w:val="20"/>
              </w:rPr>
              <w:t xml:space="preserve"> </w:t>
            </w:r>
            <w:proofErr w:type="spellStart"/>
            <w:r>
              <w:rPr>
                <w:iCs/>
                <w:sz w:val="20"/>
                <w:szCs w:val="20"/>
              </w:rPr>
              <w:t>түсушілерге</w:t>
            </w:r>
            <w:proofErr w:type="spellEnd"/>
            <w:r>
              <w:rPr>
                <w:iCs/>
                <w:sz w:val="20"/>
                <w:szCs w:val="20"/>
              </w:rPr>
              <w:t xml:space="preserve"> арналған </w:t>
            </w:r>
            <w:proofErr w:type="spellStart"/>
            <w:r>
              <w:rPr>
                <w:iCs/>
                <w:sz w:val="20"/>
                <w:szCs w:val="20"/>
              </w:rPr>
              <w:t>анықтамалық</w:t>
            </w:r>
            <w:proofErr w:type="spellEnd"/>
            <w:r>
              <w:rPr>
                <w:iCs/>
                <w:sz w:val="20"/>
                <w:szCs w:val="20"/>
              </w:rPr>
              <w:t xml:space="preserve">. Жоғары </w:t>
            </w:r>
            <w:proofErr w:type="spellStart"/>
            <w:r>
              <w:rPr>
                <w:iCs/>
                <w:sz w:val="20"/>
                <w:szCs w:val="20"/>
              </w:rPr>
              <w:t>оқу</w:t>
            </w:r>
            <w:proofErr w:type="spellEnd"/>
            <w:r>
              <w:rPr>
                <w:iCs/>
                <w:sz w:val="20"/>
                <w:szCs w:val="20"/>
              </w:rPr>
              <w:t xml:space="preserve"> </w:t>
            </w:r>
            <w:proofErr w:type="spellStart"/>
            <w:r>
              <w:rPr>
                <w:iCs/>
                <w:sz w:val="20"/>
                <w:szCs w:val="20"/>
              </w:rPr>
              <w:t>орындарында</w:t>
            </w:r>
            <w:proofErr w:type="spellEnd"/>
            <w:r>
              <w:rPr>
                <w:iCs/>
                <w:sz w:val="20"/>
                <w:szCs w:val="20"/>
              </w:rPr>
              <w:t xml:space="preserve"> GIA, USE және </w:t>
            </w:r>
            <w:proofErr w:type="spellStart"/>
            <w:r>
              <w:rPr>
                <w:iCs/>
                <w:sz w:val="20"/>
                <w:szCs w:val="20"/>
              </w:rPr>
              <w:t>қосымша</w:t>
            </w:r>
            <w:proofErr w:type="spellEnd"/>
            <w:r>
              <w:rPr>
                <w:iCs/>
                <w:sz w:val="20"/>
                <w:szCs w:val="20"/>
              </w:rPr>
              <w:t xml:space="preserve"> </w:t>
            </w:r>
            <w:proofErr w:type="spellStart"/>
            <w:r>
              <w:rPr>
                <w:iCs/>
                <w:sz w:val="20"/>
                <w:szCs w:val="20"/>
              </w:rPr>
              <w:t>тестілеуге</w:t>
            </w:r>
            <w:proofErr w:type="spellEnd"/>
            <w:r>
              <w:rPr>
                <w:iCs/>
                <w:sz w:val="20"/>
                <w:szCs w:val="20"/>
              </w:rPr>
              <w:t xml:space="preserve"> </w:t>
            </w:r>
            <w:proofErr w:type="spellStart"/>
            <w:r>
              <w:rPr>
                <w:iCs/>
                <w:sz w:val="20"/>
                <w:szCs w:val="20"/>
              </w:rPr>
              <w:t>дайындық</w:t>
            </w:r>
            <w:proofErr w:type="spellEnd"/>
            <w:r>
              <w:rPr>
                <w:iCs/>
                <w:sz w:val="20"/>
                <w:szCs w:val="20"/>
              </w:rPr>
              <w:t xml:space="preserve"> курсы. – </w:t>
            </w:r>
            <w:proofErr w:type="gramStart"/>
            <w:r>
              <w:rPr>
                <w:iCs/>
                <w:sz w:val="20"/>
                <w:szCs w:val="20"/>
              </w:rPr>
              <w:t>М .</w:t>
            </w:r>
            <w:proofErr w:type="gramEnd"/>
            <w:r>
              <w:rPr>
                <w:iCs/>
                <w:sz w:val="20"/>
                <w:szCs w:val="20"/>
              </w:rPr>
              <w:t xml:space="preserve">: AST-Press </w:t>
            </w:r>
            <w:proofErr w:type="spellStart"/>
            <w:r>
              <w:rPr>
                <w:iCs/>
                <w:sz w:val="20"/>
                <w:szCs w:val="20"/>
              </w:rPr>
              <w:t>кітабы</w:t>
            </w:r>
            <w:proofErr w:type="spellEnd"/>
            <w:r>
              <w:rPr>
                <w:iCs/>
                <w:sz w:val="20"/>
                <w:szCs w:val="20"/>
              </w:rPr>
              <w:t>, 2017.</w:t>
            </w:r>
          </w:p>
          <w:p w14:paraId="09D06C47" w14:textId="77777777" w:rsidR="00BF6FA2" w:rsidRDefault="00000000">
            <w:pPr>
              <w:pStyle w:val="af"/>
              <w:numPr>
                <w:ilvl w:val="0"/>
                <w:numId w:val="1"/>
              </w:numPr>
              <w:tabs>
                <w:tab w:val="left" w:pos="939"/>
              </w:tabs>
              <w:ind w:right="426" w:firstLine="0"/>
              <w:jc w:val="both"/>
              <w:rPr>
                <w:iCs/>
                <w:sz w:val="20"/>
                <w:szCs w:val="20"/>
              </w:rPr>
            </w:pPr>
            <w:r>
              <w:rPr>
                <w:iCs/>
                <w:sz w:val="20"/>
                <w:szCs w:val="20"/>
              </w:rPr>
              <w:t xml:space="preserve">Васильева Е.Е. </w:t>
            </w:r>
            <w:proofErr w:type="spellStart"/>
            <w:r>
              <w:rPr>
                <w:iCs/>
                <w:sz w:val="20"/>
                <w:szCs w:val="20"/>
              </w:rPr>
              <w:t>Медициналық</w:t>
            </w:r>
            <w:proofErr w:type="spellEnd"/>
            <w:r>
              <w:rPr>
                <w:iCs/>
                <w:sz w:val="20"/>
                <w:szCs w:val="20"/>
              </w:rPr>
              <w:t xml:space="preserve"> генетика </w:t>
            </w:r>
            <w:proofErr w:type="spellStart"/>
            <w:r>
              <w:rPr>
                <w:iCs/>
                <w:sz w:val="20"/>
                <w:szCs w:val="20"/>
              </w:rPr>
              <w:t>негіздерімен</w:t>
            </w:r>
            <w:proofErr w:type="spellEnd"/>
            <w:r>
              <w:rPr>
                <w:iCs/>
                <w:sz w:val="20"/>
                <w:szCs w:val="20"/>
              </w:rPr>
              <w:t xml:space="preserve"> адам </w:t>
            </w:r>
            <w:proofErr w:type="spellStart"/>
            <w:r>
              <w:rPr>
                <w:iCs/>
                <w:sz w:val="20"/>
                <w:szCs w:val="20"/>
              </w:rPr>
              <w:t>генетикасы</w:t>
            </w:r>
            <w:proofErr w:type="spellEnd"/>
            <w:r>
              <w:rPr>
                <w:iCs/>
                <w:sz w:val="20"/>
                <w:szCs w:val="20"/>
              </w:rPr>
              <w:t xml:space="preserve">. </w:t>
            </w:r>
            <w:proofErr w:type="spellStart"/>
            <w:r>
              <w:rPr>
                <w:iCs/>
                <w:sz w:val="20"/>
                <w:szCs w:val="20"/>
              </w:rPr>
              <w:t>Мәселелерді</w:t>
            </w:r>
            <w:proofErr w:type="spellEnd"/>
            <w:r>
              <w:rPr>
                <w:iCs/>
                <w:sz w:val="20"/>
                <w:szCs w:val="20"/>
              </w:rPr>
              <w:t xml:space="preserve"> </w:t>
            </w:r>
            <w:proofErr w:type="spellStart"/>
            <w:r>
              <w:rPr>
                <w:iCs/>
                <w:sz w:val="20"/>
                <w:szCs w:val="20"/>
              </w:rPr>
              <w:t>шешуге</w:t>
            </w:r>
            <w:proofErr w:type="spellEnd"/>
            <w:r>
              <w:rPr>
                <w:iCs/>
                <w:sz w:val="20"/>
                <w:szCs w:val="20"/>
              </w:rPr>
              <w:t xml:space="preserve"> арналған </w:t>
            </w:r>
            <w:proofErr w:type="spellStart"/>
            <w:r>
              <w:rPr>
                <w:iCs/>
                <w:sz w:val="20"/>
                <w:szCs w:val="20"/>
              </w:rPr>
              <w:t>нұсқаулық</w:t>
            </w:r>
            <w:proofErr w:type="spellEnd"/>
            <w:r>
              <w:rPr>
                <w:iCs/>
                <w:sz w:val="20"/>
                <w:szCs w:val="20"/>
              </w:rPr>
              <w:t xml:space="preserve">. – </w:t>
            </w:r>
            <w:proofErr w:type="gramStart"/>
            <w:r>
              <w:rPr>
                <w:iCs/>
                <w:sz w:val="20"/>
                <w:szCs w:val="20"/>
              </w:rPr>
              <w:t>М .</w:t>
            </w:r>
            <w:proofErr w:type="gramEnd"/>
            <w:r>
              <w:rPr>
                <w:iCs/>
                <w:sz w:val="20"/>
                <w:szCs w:val="20"/>
              </w:rPr>
              <w:t>: Лан, 2016.</w:t>
            </w:r>
          </w:p>
          <w:p w14:paraId="1BD696B8" w14:textId="77777777" w:rsidR="00BF6FA2" w:rsidRDefault="00000000">
            <w:pPr>
              <w:pStyle w:val="af"/>
              <w:numPr>
                <w:ilvl w:val="0"/>
                <w:numId w:val="1"/>
              </w:numPr>
              <w:tabs>
                <w:tab w:val="left" w:pos="1103"/>
              </w:tabs>
              <w:ind w:right="418" w:firstLine="0"/>
              <w:jc w:val="both"/>
              <w:rPr>
                <w:iCs/>
                <w:sz w:val="20"/>
                <w:szCs w:val="20"/>
              </w:rPr>
            </w:pPr>
            <w:r>
              <w:rPr>
                <w:iCs/>
                <w:sz w:val="20"/>
                <w:szCs w:val="20"/>
              </w:rPr>
              <w:t xml:space="preserve">30 </w:t>
            </w:r>
            <w:proofErr w:type="spellStart"/>
            <w:r>
              <w:rPr>
                <w:iCs/>
                <w:sz w:val="20"/>
                <w:szCs w:val="20"/>
              </w:rPr>
              <w:t>секундта</w:t>
            </w:r>
            <w:proofErr w:type="spellEnd"/>
            <w:r>
              <w:rPr>
                <w:iCs/>
                <w:sz w:val="20"/>
                <w:szCs w:val="20"/>
              </w:rPr>
              <w:t xml:space="preserve"> генетика. 30 </w:t>
            </w:r>
            <w:proofErr w:type="spellStart"/>
            <w:r>
              <w:rPr>
                <w:iCs/>
                <w:sz w:val="20"/>
                <w:szCs w:val="20"/>
              </w:rPr>
              <w:t>секундта</w:t>
            </w:r>
            <w:proofErr w:type="spellEnd"/>
            <w:r>
              <w:rPr>
                <w:iCs/>
                <w:sz w:val="20"/>
                <w:szCs w:val="20"/>
              </w:rPr>
              <w:t xml:space="preserve"> </w:t>
            </w:r>
            <w:proofErr w:type="spellStart"/>
            <w:r>
              <w:rPr>
                <w:iCs/>
                <w:sz w:val="20"/>
                <w:szCs w:val="20"/>
              </w:rPr>
              <w:t>сипатталған</w:t>
            </w:r>
            <w:proofErr w:type="spellEnd"/>
            <w:r>
              <w:rPr>
                <w:iCs/>
                <w:sz w:val="20"/>
                <w:szCs w:val="20"/>
              </w:rPr>
              <w:t xml:space="preserve"> </w:t>
            </w:r>
            <w:proofErr w:type="spellStart"/>
            <w:r>
              <w:rPr>
                <w:iCs/>
                <w:sz w:val="20"/>
                <w:szCs w:val="20"/>
              </w:rPr>
              <w:t>генетиканың</w:t>
            </w:r>
            <w:proofErr w:type="spellEnd"/>
            <w:r>
              <w:rPr>
                <w:iCs/>
                <w:sz w:val="20"/>
                <w:szCs w:val="20"/>
              </w:rPr>
              <w:t xml:space="preserve"> 50 </w:t>
            </w:r>
            <w:proofErr w:type="spellStart"/>
            <w:r>
              <w:rPr>
                <w:iCs/>
                <w:sz w:val="20"/>
                <w:szCs w:val="20"/>
              </w:rPr>
              <w:t>іргелі</w:t>
            </w:r>
            <w:proofErr w:type="spellEnd"/>
            <w:r>
              <w:rPr>
                <w:iCs/>
                <w:sz w:val="20"/>
                <w:szCs w:val="20"/>
              </w:rPr>
              <w:t xml:space="preserve"> </w:t>
            </w:r>
            <w:proofErr w:type="spellStart"/>
            <w:r>
              <w:rPr>
                <w:iCs/>
                <w:sz w:val="20"/>
                <w:szCs w:val="20"/>
              </w:rPr>
              <w:t>жаңалықтары</w:t>
            </w:r>
            <w:proofErr w:type="spellEnd"/>
            <w:r>
              <w:rPr>
                <w:iCs/>
                <w:sz w:val="20"/>
                <w:szCs w:val="20"/>
              </w:rPr>
              <w:t xml:space="preserve">. / Ред.: </w:t>
            </w:r>
            <w:proofErr w:type="spellStart"/>
            <w:r>
              <w:rPr>
                <w:iCs/>
                <w:sz w:val="20"/>
                <w:szCs w:val="20"/>
              </w:rPr>
              <w:t>Дж.Вайцман</w:t>
            </w:r>
            <w:proofErr w:type="spellEnd"/>
            <w:r>
              <w:rPr>
                <w:iCs/>
                <w:sz w:val="20"/>
                <w:szCs w:val="20"/>
              </w:rPr>
              <w:t xml:space="preserve">, </w:t>
            </w:r>
            <w:proofErr w:type="spellStart"/>
            <w:r>
              <w:rPr>
                <w:iCs/>
                <w:sz w:val="20"/>
                <w:szCs w:val="20"/>
              </w:rPr>
              <w:t>М.Вайцман</w:t>
            </w:r>
            <w:proofErr w:type="spellEnd"/>
            <w:r>
              <w:rPr>
                <w:iCs/>
                <w:sz w:val="20"/>
                <w:szCs w:val="20"/>
              </w:rPr>
              <w:t>. – М.: Рипол Классик, 2018.</w:t>
            </w:r>
          </w:p>
          <w:p w14:paraId="1260C9CB" w14:textId="77777777" w:rsidR="00BF6FA2" w:rsidRDefault="00000000">
            <w:pPr>
              <w:pStyle w:val="af"/>
              <w:numPr>
                <w:ilvl w:val="0"/>
                <w:numId w:val="1"/>
              </w:numPr>
              <w:tabs>
                <w:tab w:val="left" w:pos="1135"/>
              </w:tabs>
              <w:spacing w:before="2"/>
              <w:ind w:right="420" w:firstLine="0"/>
              <w:jc w:val="both"/>
              <w:rPr>
                <w:iCs/>
                <w:sz w:val="20"/>
                <w:szCs w:val="20"/>
              </w:rPr>
            </w:pPr>
            <w:r>
              <w:rPr>
                <w:iCs/>
                <w:sz w:val="20"/>
                <w:szCs w:val="20"/>
              </w:rPr>
              <w:t xml:space="preserve">Инге-Вечтомов С.Г. Селекция </w:t>
            </w:r>
            <w:proofErr w:type="spellStart"/>
            <w:r>
              <w:rPr>
                <w:iCs/>
                <w:sz w:val="20"/>
                <w:szCs w:val="20"/>
              </w:rPr>
              <w:t>негіздерімен</w:t>
            </w:r>
            <w:proofErr w:type="spellEnd"/>
            <w:r>
              <w:rPr>
                <w:iCs/>
                <w:sz w:val="20"/>
                <w:szCs w:val="20"/>
              </w:rPr>
              <w:t xml:space="preserve"> генетика. Жоғары </w:t>
            </w:r>
            <w:proofErr w:type="spellStart"/>
            <w:r>
              <w:rPr>
                <w:iCs/>
                <w:sz w:val="20"/>
                <w:szCs w:val="20"/>
              </w:rPr>
              <w:t>оқу</w:t>
            </w:r>
            <w:proofErr w:type="spellEnd"/>
            <w:r>
              <w:rPr>
                <w:iCs/>
                <w:sz w:val="20"/>
                <w:szCs w:val="20"/>
              </w:rPr>
              <w:t xml:space="preserve"> </w:t>
            </w:r>
            <w:proofErr w:type="spellStart"/>
            <w:r>
              <w:rPr>
                <w:iCs/>
                <w:sz w:val="20"/>
                <w:szCs w:val="20"/>
              </w:rPr>
              <w:t>орындарының</w:t>
            </w:r>
            <w:proofErr w:type="spellEnd"/>
            <w:r>
              <w:rPr>
                <w:iCs/>
                <w:sz w:val="20"/>
                <w:szCs w:val="20"/>
              </w:rPr>
              <w:t xml:space="preserve"> </w:t>
            </w:r>
            <w:proofErr w:type="spellStart"/>
            <w:r>
              <w:rPr>
                <w:iCs/>
                <w:sz w:val="20"/>
                <w:szCs w:val="20"/>
              </w:rPr>
              <w:t>студенттеріне</w:t>
            </w:r>
            <w:proofErr w:type="spellEnd"/>
            <w:r>
              <w:rPr>
                <w:iCs/>
                <w:sz w:val="20"/>
                <w:szCs w:val="20"/>
              </w:rPr>
              <w:t xml:space="preserve"> арналған </w:t>
            </w:r>
            <w:proofErr w:type="spellStart"/>
            <w:r>
              <w:rPr>
                <w:iCs/>
                <w:sz w:val="20"/>
                <w:szCs w:val="20"/>
              </w:rPr>
              <w:t>оқулық</w:t>
            </w:r>
            <w:proofErr w:type="spellEnd"/>
            <w:r>
              <w:rPr>
                <w:iCs/>
                <w:sz w:val="20"/>
                <w:szCs w:val="20"/>
              </w:rPr>
              <w:t xml:space="preserve">. – </w:t>
            </w:r>
            <w:proofErr w:type="gramStart"/>
            <w:r>
              <w:rPr>
                <w:iCs/>
                <w:sz w:val="20"/>
                <w:szCs w:val="20"/>
              </w:rPr>
              <w:t>М .</w:t>
            </w:r>
            <w:proofErr w:type="gramEnd"/>
            <w:r>
              <w:rPr>
                <w:iCs/>
                <w:sz w:val="20"/>
                <w:szCs w:val="20"/>
              </w:rPr>
              <w:t>: Н-Л, 2015.</w:t>
            </w:r>
          </w:p>
          <w:p w14:paraId="262A2606" w14:textId="77777777" w:rsidR="00BF6FA2" w:rsidRDefault="00000000">
            <w:pPr>
              <w:rPr>
                <w:b/>
                <w:bCs/>
                <w:color w:val="000000" w:themeColor="text1"/>
                <w:sz w:val="20"/>
                <w:szCs w:val="20"/>
                <w:lang w:val="kk-KZ"/>
              </w:rPr>
            </w:pPr>
            <w:r>
              <w:rPr>
                <w:b/>
                <w:bCs/>
                <w:color w:val="000000" w:themeColor="text1"/>
                <w:sz w:val="20"/>
                <w:szCs w:val="20"/>
                <w:lang w:val="kk-KZ"/>
              </w:rPr>
              <w:t>Зерттеушілік инфрақұрылымы</w:t>
            </w:r>
          </w:p>
          <w:p w14:paraId="3A016D47" w14:textId="77777777" w:rsidR="00BF6FA2" w:rsidRDefault="00000000">
            <w:pPr>
              <w:pStyle w:val="af"/>
              <w:numPr>
                <w:ilvl w:val="0"/>
                <w:numId w:val="2"/>
              </w:numPr>
              <w:ind w:left="314"/>
              <w:jc w:val="both"/>
              <w:rPr>
                <w:color w:val="000000" w:themeColor="text1"/>
                <w:sz w:val="20"/>
                <w:szCs w:val="20"/>
                <w:lang w:val="kk-KZ"/>
              </w:rPr>
            </w:pPr>
            <w:r>
              <w:rPr>
                <w:snapToGrid w:val="0"/>
                <w:sz w:val="20"/>
                <w:szCs w:val="20"/>
                <w:lang w:val="kk-KZ"/>
              </w:rPr>
              <w:t>Молекулалық биология және генетика кафедрасы</w:t>
            </w:r>
          </w:p>
          <w:p w14:paraId="63CA0000" w14:textId="77777777" w:rsidR="00BF6FA2" w:rsidRDefault="00000000">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576EFD94" w14:textId="77777777" w:rsidR="00BF6FA2" w:rsidRDefault="00000000">
            <w:pPr>
              <w:pStyle w:val="af"/>
              <w:numPr>
                <w:ilvl w:val="0"/>
                <w:numId w:val="3"/>
              </w:numPr>
              <w:ind w:left="314"/>
              <w:jc w:val="both"/>
              <w:rPr>
                <w:snapToGrid w:val="0"/>
                <w:sz w:val="20"/>
                <w:szCs w:val="20"/>
              </w:rPr>
            </w:pPr>
            <w:r>
              <w:rPr>
                <w:snapToGrid w:val="0"/>
                <w:sz w:val="20"/>
                <w:szCs w:val="20"/>
                <w:lang w:val="kk-KZ"/>
              </w:rPr>
              <w:t>Молекулалық биология және генетика кафедрасы</w:t>
            </w:r>
          </w:p>
          <w:p w14:paraId="58030116" w14:textId="77777777" w:rsidR="00BF6FA2" w:rsidRDefault="00000000">
            <w:pPr>
              <w:rPr>
                <w:color w:val="FF0000"/>
                <w:sz w:val="20"/>
                <w:szCs w:val="20"/>
              </w:rPr>
            </w:pPr>
            <w:r>
              <w:rPr>
                <w:b/>
                <w:bCs/>
                <w:color w:val="000000"/>
                <w:sz w:val="20"/>
                <w:szCs w:val="20"/>
              </w:rPr>
              <w:t>Интернет-ресурс</w:t>
            </w:r>
            <w:r>
              <w:rPr>
                <w:b/>
                <w:bCs/>
                <w:color w:val="000000"/>
                <w:sz w:val="20"/>
                <w:szCs w:val="20"/>
                <w:lang w:val="kk-KZ"/>
              </w:rPr>
              <w:t>тар</w:t>
            </w:r>
          </w:p>
          <w:p w14:paraId="064D9F88" w14:textId="77777777" w:rsidR="00BF6FA2" w:rsidRDefault="00000000">
            <w:pPr>
              <w:pStyle w:val="af"/>
              <w:numPr>
                <w:ilvl w:val="0"/>
                <w:numId w:val="4"/>
              </w:numPr>
              <w:tabs>
                <w:tab w:val="left" w:pos="852"/>
                <w:tab w:val="left" w:pos="5511"/>
                <w:tab w:val="left" w:pos="9283"/>
              </w:tabs>
              <w:ind w:left="425"/>
              <w:jc w:val="both"/>
              <w:rPr>
                <w:sz w:val="20"/>
                <w:szCs w:val="20"/>
              </w:rPr>
            </w:pPr>
            <w:r>
              <w:rPr>
                <w:sz w:val="20"/>
                <w:szCs w:val="20"/>
              </w:rPr>
              <w:t>Генетика және медицина: [</w:t>
            </w:r>
            <w:proofErr w:type="spellStart"/>
            <w:r>
              <w:rPr>
                <w:sz w:val="20"/>
                <w:szCs w:val="20"/>
              </w:rPr>
              <w:t>Электрондық</w:t>
            </w:r>
            <w:proofErr w:type="spellEnd"/>
            <w:r>
              <w:rPr>
                <w:sz w:val="20"/>
                <w:szCs w:val="20"/>
              </w:rPr>
              <w:t xml:space="preserve"> ресурс] // </w:t>
            </w:r>
            <w:proofErr w:type="spellStart"/>
            <w:r>
              <w:rPr>
                <w:sz w:val="20"/>
                <w:szCs w:val="20"/>
              </w:rPr>
              <w:t>Ұлттық</w:t>
            </w:r>
            <w:proofErr w:type="spellEnd"/>
            <w:r>
              <w:rPr>
                <w:sz w:val="20"/>
                <w:szCs w:val="20"/>
              </w:rPr>
              <w:t xml:space="preserve"> </w:t>
            </w:r>
            <w:proofErr w:type="spellStart"/>
            <w:r>
              <w:rPr>
                <w:sz w:val="20"/>
                <w:szCs w:val="20"/>
              </w:rPr>
              <w:t>орталық</w:t>
            </w:r>
            <w:proofErr w:type="spellEnd"/>
            <w:r>
              <w:rPr>
                <w:sz w:val="20"/>
                <w:szCs w:val="20"/>
              </w:rPr>
              <w:t xml:space="preserve"> </w:t>
            </w:r>
            <w:proofErr w:type="spellStart"/>
            <w:r>
              <w:rPr>
                <w:spacing w:val="-2"/>
                <w:sz w:val="20"/>
                <w:szCs w:val="20"/>
              </w:rPr>
              <w:t>биотехнологиялық</w:t>
            </w:r>
            <w:proofErr w:type="spellEnd"/>
            <w:r>
              <w:rPr>
                <w:sz w:val="20"/>
                <w:szCs w:val="20"/>
              </w:rPr>
              <w:tab/>
            </w:r>
            <w:proofErr w:type="spellStart"/>
            <w:r>
              <w:rPr>
                <w:spacing w:val="-2"/>
                <w:sz w:val="20"/>
                <w:szCs w:val="20"/>
              </w:rPr>
              <w:t>ақпараттың</w:t>
            </w:r>
            <w:proofErr w:type="spellEnd"/>
            <w:r>
              <w:rPr>
                <w:spacing w:val="-2"/>
                <w:sz w:val="20"/>
                <w:szCs w:val="20"/>
              </w:rPr>
              <w:t>.</w:t>
            </w:r>
            <w:r>
              <w:rPr>
                <w:sz w:val="20"/>
                <w:szCs w:val="20"/>
              </w:rPr>
              <w:tab/>
            </w:r>
            <w:r>
              <w:rPr>
                <w:spacing w:val="-4"/>
                <w:sz w:val="20"/>
                <w:szCs w:val="20"/>
              </w:rPr>
              <w:t xml:space="preserve">URL: </w:t>
            </w:r>
            <w:r>
              <w:rPr>
                <w:color w:val="0066CC"/>
                <w:sz w:val="20"/>
                <w:szCs w:val="20"/>
                <w:u w:val="single" w:color="0066CC"/>
              </w:rPr>
              <w:t>https://</w:t>
            </w:r>
            <w:hyperlink r:id="rId10">
              <w:r>
                <w:rPr>
                  <w:color w:val="0066CC"/>
                  <w:sz w:val="20"/>
                  <w:szCs w:val="20"/>
                  <w:u w:val="single" w:color="0066CC"/>
                </w:rPr>
                <w:t>www.ncbi.nlm.nih.gov/guide/genetics-medicine/</w:t>
              </w:r>
            </w:hyperlink>
            <w:r>
              <w:rPr>
                <w:color w:val="0066CC"/>
                <w:sz w:val="20"/>
                <w:szCs w:val="20"/>
              </w:rPr>
              <w:t xml:space="preserve"> </w:t>
            </w:r>
            <w:r>
              <w:rPr>
                <w:sz w:val="20"/>
                <w:szCs w:val="20"/>
              </w:rPr>
              <w:t>(</w:t>
            </w:r>
            <w:proofErr w:type="spellStart"/>
            <w:r>
              <w:rPr>
                <w:sz w:val="20"/>
                <w:szCs w:val="20"/>
              </w:rPr>
              <w:t>Өтініш</w:t>
            </w:r>
            <w:proofErr w:type="spellEnd"/>
            <w:r>
              <w:rPr>
                <w:sz w:val="20"/>
                <w:szCs w:val="20"/>
              </w:rPr>
              <w:t xml:space="preserve"> </w:t>
            </w:r>
            <w:proofErr w:type="spellStart"/>
            <w:r>
              <w:rPr>
                <w:sz w:val="20"/>
                <w:szCs w:val="20"/>
              </w:rPr>
              <w:t>берген</w:t>
            </w:r>
            <w:proofErr w:type="spellEnd"/>
            <w:r>
              <w:rPr>
                <w:sz w:val="20"/>
                <w:szCs w:val="20"/>
              </w:rPr>
              <w:t xml:space="preserve"> </w:t>
            </w:r>
            <w:proofErr w:type="spellStart"/>
            <w:r>
              <w:rPr>
                <w:sz w:val="20"/>
                <w:szCs w:val="20"/>
              </w:rPr>
              <w:t>күні</w:t>
            </w:r>
            <w:proofErr w:type="spellEnd"/>
            <w:r>
              <w:rPr>
                <w:sz w:val="20"/>
                <w:szCs w:val="20"/>
              </w:rPr>
              <w:t xml:space="preserve">: </w:t>
            </w:r>
            <w:r>
              <w:rPr>
                <w:spacing w:val="-2"/>
                <w:sz w:val="20"/>
                <w:szCs w:val="20"/>
              </w:rPr>
              <w:t>14.01.2022).</w:t>
            </w:r>
          </w:p>
          <w:p w14:paraId="6AEDE584" w14:textId="77777777" w:rsidR="00BF6FA2" w:rsidRDefault="00000000">
            <w:pPr>
              <w:pStyle w:val="af"/>
              <w:numPr>
                <w:ilvl w:val="0"/>
                <w:numId w:val="4"/>
              </w:numPr>
              <w:tabs>
                <w:tab w:val="left" w:pos="852"/>
              </w:tabs>
              <w:ind w:left="425"/>
              <w:jc w:val="both"/>
              <w:rPr>
                <w:sz w:val="20"/>
                <w:szCs w:val="20"/>
              </w:rPr>
            </w:pPr>
            <w:proofErr w:type="spellStart"/>
            <w:r>
              <w:rPr>
                <w:sz w:val="20"/>
                <w:szCs w:val="20"/>
              </w:rPr>
              <w:t>Молекулалық</w:t>
            </w:r>
            <w:proofErr w:type="spellEnd"/>
            <w:r>
              <w:rPr>
                <w:sz w:val="20"/>
                <w:szCs w:val="20"/>
              </w:rPr>
              <w:t xml:space="preserve"> генетика: [</w:t>
            </w:r>
            <w:proofErr w:type="spellStart"/>
            <w:r>
              <w:rPr>
                <w:sz w:val="20"/>
                <w:szCs w:val="20"/>
              </w:rPr>
              <w:t>Электрондық</w:t>
            </w:r>
            <w:proofErr w:type="spellEnd"/>
            <w:r>
              <w:rPr>
                <w:sz w:val="20"/>
                <w:szCs w:val="20"/>
              </w:rPr>
              <w:t xml:space="preserve"> ресурс] // Большая Российская энциклопедия URL: </w:t>
            </w:r>
            <w:r>
              <w:rPr>
                <w:color w:val="0066CC"/>
                <w:sz w:val="20"/>
                <w:szCs w:val="20"/>
                <w:u w:val="single" w:color="0066CC"/>
              </w:rPr>
              <w:t xml:space="preserve">https://bigenc.ru/biology/text/2223984 </w:t>
            </w:r>
            <w:r>
              <w:rPr>
                <w:sz w:val="20"/>
                <w:szCs w:val="20"/>
              </w:rPr>
              <w:t>(</w:t>
            </w:r>
            <w:proofErr w:type="spellStart"/>
            <w:r>
              <w:rPr>
                <w:sz w:val="20"/>
                <w:szCs w:val="20"/>
              </w:rPr>
              <w:t>Өтініш</w:t>
            </w:r>
            <w:proofErr w:type="spellEnd"/>
            <w:r>
              <w:rPr>
                <w:sz w:val="20"/>
                <w:szCs w:val="20"/>
              </w:rPr>
              <w:t xml:space="preserve"> </w:t>
            </w:r>
            <w:proofErr w:type="spellStart"/>
            <w:r>
              <w:rPr>
                <w:sz w:val="20"/>
                <w:szCs w:val="20"/>
              </w:rPr>
              <w:t>берген</w:t>
            </w:r>
            <w:proofErr w:type="spellEnd"/>
            <w:r>
              <w:rPr>
                <w:sz w:val="20"/>
                <w:szCs w:val="20"/>
              </w:rPr>
              <w:t xml:space="preserve"> </w:t>
            </w:r>
            <w:proofErr w:type="spellStart"/>
            <w:r>
              <w:rPr>
                <w:sz w:val="20"/>
                <w:szCs w:val="20"/>
              </w:rPr>
              <w:t>күні</w:t>
            </w:r>
            <w:proofErr w:type="spellEnd"/>
            <w:r>
              <w:rPr>
                <w:sz w:val="20"/>
                <w:szCs w:val="20"/>
              </w:rPr>
              <w:t xml:space="preserve">: </w:t>
            </w:r>
            <w:r>
              <w:rPr>
                <w:spacing w:val="-2"/>
                <w:sz w:val="20"/>
                <w:szCs w:val="20"/>
              </w:rPr>
              <w:t>14.01.2022).</w:t>
            </w:r>
          </w:p>
          <w:p w14:paraId="438AF33C" w14:textId="77777777" w:rsidR="00BF6FA2" w:rsidRDefault="00000000">
            <w:pPr>
              <w:pStyle w:val="af"/>
              <w:numPr>
                <w:ilvl w:val="0"/>
                <w:numId w:val="4"/>
              </w:numPr>
              <w:tabs>
                <w:tab w:val="left" w:pos="852"/>
              </w:tabs>
              <w:ind w:left="425"/>
              <w:jc w:val="both"/>
              <w:rPr>
                <w:color w:val="000000"/>
                <w:sz w:val="20"/>
                <w:szCs w:val="20"/>
                <w:lang w:val="kk-KZ"/>
              </w:rPr>
            </w:pPr>
            <w:proofErr w:type="spellStart"/>
            <w:r>
              <w:rPr>
                <w:sz w:val="20"/>
                <w:szCs w:val="20"/>
              </w:rPr>
              <w:t>Молекулалық</w:t>
            </w:r>
            <w:proofErr w:type="spellEnd"/>
            <w:r>
              <w:rPr>
                <w:sz w:val="20"/>
                <w:szCs w:val="20"/>
              </w:rPr>
              <w:t xml:space="preserve"> генетика: [</w:t>
            </w:r>
            <w:proofErr w:type="spellStart"/>
            <w:r>
              <w:rPr>
                <w:sz w:val="20"/>
                <w:szCs w:val="20"/>
              </w:rPr>
              <w:t>Электрондық</w:t>
            </w:r>
            <w:proofErr w:type="spellEnd"/>
            <w:r>
              <w:rPr>
                <w:sz w:val="20"/>
                <w:szCs w:val="20"/>
              </w:rPr>
              <w:t xml:space="preserve"> ресурс] // Ғылым. URL: </w:t>
            </w:r>
            <w:r>
              <w:rPr>
                <w:color w:val="0066CC"/>
                <w:sz w:val="20"/>
                <w:szCs w:val="20"/>
                <w:u w:val="single" w:color="0066CC"/>
              </w:rPr>
              <w:t>https://</w:t>
            </w:r>
            <w:hyperlink r:id="rId11">
              <w:r>
                <w:rPr>
                  <w:color w:val="0066CC"/>
                  <w:sz w:val="20"/>
                  <w:szCs w:val="20"/>
                  <w:u w:val="single" w:color="0066CC"/>
                </w:rPr>
                <w:t xml:space="preserve">www.sciencenow.ru/nauka-i-zdorove/molekulyarnaya-genetika/ </w:t>
              </w:r>
              <w:r>
                <w:rPr>
                  <w:sz w:val="20"/>
                  <w:szCs w:val="20"/>
                </w:rPr>
                <w:t>(</w:t>
              </w:r>
              <w:proofErr w:type="spellStart"/>
              <w:r>
                <w:rPr>
                  <w:sz w:val="20"/>
                  <w:szCs w:val="20"/>
                </w:rPr>
                <w:t>Күні</w:t>
              </w:r>
              <w:proofErr w:type="spellEnd"/>
            </w:hyperlink>
            <w:r>
              <w:rPr>
                <w:sz w:val="20"/>
                <w:szCs w:val="20"/>
              </w:rPr>
              <w:t xml:space="preserve"> </w:t>
            </w:r>
            <w:proofErr w:type="spellStart"/>
            <w:r>
              <w:rPr>
                <w:sz w:val="20"/>
                <w:szCs w:val="20"/>
              </w:rPr>
              <w:t>өтініштер</w:t>
            </w:r>
            <w:proofErr w:type="spellEnd"/>
            <w:r>
              <w:rPr>
                <w:sz w:val="20"/>
                <w:szCs w:val="20"/>
              </w:rPr>
              <w:t>: 14.01.2022</w:t>
            </w:r>
          </w:p>
        </w:tc>
      </w:tr>
    </w:tbl>
    <w:p w14:paraId="1D0207EC" w14:textId="77777777" w:rsidR="00BF6FA2" w:rsidRDefault="00BF6FA2">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3"/>
        <w:gridCol w:w="1134"/>
        <w:gridCol w:w="284"/>
        <w:gridCol w:w="850"/>
        <w:gridCol w:w="1701"/>
        <w:gridCol w:w="3260"/>
        <w:gridCol w:w="2268"/>
      </w:tblGrid>
      <w:tr w:rsidR="00BF6FA2" w14:paraId="7191E2C1" w14:textId="77777777">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6995C" w14:textId="77777777" w:rsidR="00BF6FA2" w:rsidRDefault="00000000">
            <w:pPr>
              <w:rPr>
                <w:b/>
                <w:sz w:val="20"/>
                <w:szCs w:val="20"/>
                <w:lang w:val="kk-KZ"/>
              </w:rPr>
            </w:pPr>
            <w:r>
              <w:rPr>
                <w:b/>
                <w:sz w:val="20"/>
                <w:szCs w:val="20"/>
                <w:lang w:val="kk-KZ"/>
              </w:rPr>
              <w:t xml:space="preserve">Пәннің </w:t>
            </w:r>
          </w:p>
          <w:p w14:paraId="1C665A35" w14:textId="77777777" w:rsidR="00BF6FA2" w:rsidRDefault="00000000">
            <w:pPr>
              <w:rPr>
                <w:b/>
                <w:sz w:val="20"/>
                <w:szCs w:val="20"/>
                <w:lang w:val="kk-KZ"/>
              </w:rPr>
            </w:pPr>
            <w:r>
              <w:rPr>
                <w:b/>
                <w:sz w:val="20"/>
                <w:szCs w:val="20"/>
                <w:lang w:val="kk-KZ"/>
              </w:rPr>
              <w:t>а</w:t>
            </w:r>
            <w:r>
              <w:rPr>
                <w:b/>
                <w:sz w:val="20"/>
                <w:szCs w:val="20"/>
              </w:rPr>
              <w:t>ка</w:t>
            </w:r>
            <w:proofErr w:type="spellStart"/>
            <w:r>
              <w:rPr>
                <w:b/>
                <w:sz w:val="20"/>
                <w:szCs w:val="20"/>
                <w:lang w:val="kk-KZ"/>
              </w:rPr>
              <w:t>демиялық</w:t>
            </w:r>
            <w:proofErr w:type="spellEnd"/>
            <w:r>
              <w:rPr>
                <w:b/>
                <w:sz w:val="20"/>
                <w:szCs w:val="20"/>
                <w:lang w:val="kk-KZ"/>
              </w:rPr>
              <w:t xml:space="preserve"> </w:t>
            </w:r>
          </w:p>
          <w:p w14:paraId="1D9F596E" w14:textId="77777777" w:rsidR="00BF6FA2" w:rsidRDefault="00000000">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690F4" w14:textId="77777777" w:rsidR="00BF6FA2"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proofErr w:type="spellStart"/>
            <w:r>
              <w:rPr>
                <w:sz w:val="20"/>
                <w:szCs w:val="20"/>
                <w:lang w:val="kk-KZ"/>
              </w:rPr>
              <w:t>тындағы</w:t>
            </w:r>
            <w:proofErr w:type="spellEnd"/>
            <w:r>
              <w:rPr>
                <w:sz w:val="20"/>
                <w:szCs w:val="20"/>
              </w:rPr>
              <w:t xml:space="preserve"> Қ</w:t>
            </w:r>
            <w:proofErr w:type="spellStart"/>
            <w:r>
              <w:rPr>
                <w:sz w:val="20"/>
                <w:szCs w:val="20"/>
                <w:lang w:val="kk-KZ"/>
              </w:rPr>
              <w:t>азҰУ</w:t>
            </w:r>
            <w:proofErr w:type="spellEnd"/>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196398C4" w14:textId="77777777" w:rsidR="00BF6FA2" w:rsidRDefault="00000000">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1CE84C8E" w14:textId="77777777" w:rsidR="00BF6FA2" w:rsidRDefault="00000000">
            <w:pPr>
              <w:jc w:val="both"/>
              <w:rPr>
                <w:sz w:val="20"/>
                <w:szCs w:val="20"/>
              </w:rPr>
            </w:pPr>
            <w:r>
              <w:rPr>
                <w:b/>
                <w:bCs/>
                <w:sz w:val="20"/>
                <w:szCs w:val="20"/>
              </w:rPr>
              <w:t xml:space="preserve">Ғылым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және </w:t>
            </w:r>
            <w:proofErr w:type="spellStart"/>
            <w:r>
              <w:rPr>
                <w:sz w:val="20"/>
                <w:szCs w:val="20"/>
              </w:rPr>
              <w:t>докторанттардың</w:t>
            </w:r>
            <w:proofErr w:type="spellEnd"/>
            <w:r>
              <w:rPr>
                <w:sz w:val="20"/>
                <w:szCs w:val="20"/>
              </w:rPr>
              <w:t xml:space="preserve"> ғылыми-</w:t>
            </w:r>
            <w:proofErr w:type="spellStart"/>
            <w:r>
              <w:rPr>
                <w:sz w:val="20"/>
                <w:szCs w:val="20"/>
              </w:rPr>
              <w:t>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ғылыми және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ғылыми-</w:t>
            </w:r>
            <w:proofErr w:type="spellStart"/>
            <w:r>
              <w:rPr>
                <w:sz w:val="20"/>
                <w:szCs w:val="20"/>
              </w:rPr>
              <w:t>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заманауи ғылыми-</w:t>
            </w:r>
            <w:proofErr w:type="spellStart"/>
            <w:r>
              <w:rPr>
                <w:sz w:val="20"/>
                <w:szCs w:val="20"/>
              </w:rPr>
              <w:t>зерттеу</w:t>
            </w:r>
            <w:proofErr w:type="spellEnd"/>
            <w:r>
              <w:rPr>
                <w:sz w:val="20"/>
                <w:szCs w:val="20"/>
              </w:rPr>
              <w:t xml:space="preserve"> және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жаңа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r>
              <w:rPr>
                <w:sz w:val="20"/>
                <w:szCs w:val="20"/>
                <w:lang w:val="kk-KZ"/>
              </w:rPr>
              <w:t>рда</w:t>
            </w:r>
            <w:proofErr w:type="spellEnd"/>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және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16CDA3A7" w14:textId="77777777" w:rsidR="00BF6FA2" w:rsidRDefault="00000000">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6A0BFCC1" w14:textId="77777777" w:rsidR="00BF6FA2" w:rsidRDefault="00000000">
            <w:pPr>
              <w:jc w:val="both"/>
              <w:rPr>
                <w:rStyle w:val="a3"/>
                <w:b/>
                <w:bCs/>
                <w:sz w:val="20"/>
                <w:szCs w:val="20"/>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Pr>
                <w:rStyle w:val="a3"/>
                <w:sz w:val="20"/>
                <w:szCs w:val="20"/>
                <w:lang w:val="kk-KZ"/>
              </w:rPr>
              <w:t>БӨЖ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 xml:space="preserve">Қорытынды бақылауды жүргізу Ережелері», «Ағымдағы оқу жылының күзгі/көктемгі семестрінің қорытынды бақылауын жүргізуге арналған Нұсқаулықтары», </w:t>
            </w:r>
            <w:r>
              <w:rPr>
                <w:rStyle w:val="a3"/>
                <w:sz w:val="20"/>
                <w:szCs w:val="20"/>
                <w:u w:val="single"/>
                <w:lang w:val="kk-KZ"/>
              </w:rPr>
              <w:lastRenderedPageBreak/>
              <w:t>«Білім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68EC7611" w14:textId="77777777" w:rsidR="00BF6FA2"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27A50FA" w14:textId="77777777" w:rsidR="00BF6FA2" w:rsidRDefault="00000000">
            <w:pPr>
              <w:jc w:val="both"/>
              <w:rPr>
                <w:sz w:val="20"/>
                <w:szCs w:val="20"/>
                <w:lang w:val="kk-KZ"/>
              </w:rPr>
            </w:pPr>
            <w:r>
              <w:rPr>
                <w:sz w:val="20"/>
                <w:szCs w:val="20"/>
                <w:lang w:val="kk-KZ"/>
              </w:rPr>
              <w:t>Барлық білім алушылар, әсіресе мүмкіндігі шектеулі жандар, телефон/e-</w:t>
            </w:r>
            <w:proofErr w:type="spellStart"/>
            <w:r>
              <w:rPr>
                <w:sz w:val="20"/>
                <w:szCs w:val="20"/>
                <w:lang w:val="kk-KZ"/>
              </w:rPr>
              <w:t>mail</w:t>
            </w:r>
            <w:proofErr w:type="spellEnd"/>
            <w:r>
              <w:rPr>
                <w:sz w:val="20"/>
                <w:szCs w:val="20"/>
                <w:lang w:val="kk-KZ"/>
              </w:rPr>
              <w:t xml:space="preserve">  </w:t>
            </w:r>
            <w:hyperlink r:id="rId12" w:history="1">
              <w:r>
                <w:rPr>
                  <w:rStyle w:val="a3"/>
                  <w:sz w:val="20"/>
                  <w:szCs w:val="20"/>
                  <w:lang w:val="kk-KZ"/>
                </w:rPr>
                <w:t>assilbek@mail.ru</w:t>
              </w:r>
            </w:hyperlink>
            <w:r>
              <w:rPr>
                <w:sz w:val="20"/>
                <w:szCs w:val="20"/>
                <w:lang w:val="kk-KZ"/>
              </w:rPr>
              <w:t xml:space="preserve"> е-пошта бойынша кеңес ала алады..</w:t>
            </w:r>
          </w:p>
          <w:p w14:paraId="398168C1" w14:textId="77777777" w:rsidR="00BF6FA2" w:rsidRDefault="00000000">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r>
              <w:rPr>
                <w:bCs/>
                <w:sz w:val="20"/>
                <w:szCs w:val="20"/>
                <w:lang w:val="kk-KZ"/>
              </w:rPr>
              <w:t>ын</w:t>
            </w:r>
            <w:proofErr w:type="spellEnd"/>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349C771A" w14:textId="77777777" w:rsidR="00BF6FA2" w:rsidRDefault="00000000">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proofErr w:type="spellStart"/>
            <w:r>
              <w:rPr>
                <w:bCs/>
                <w:sz w:val="20"/>
                <w:szCs w:val="20"/>
                <w:lang w:val="kk-KZ"/>
              </w:rPr>
              <w:t>балд</w:t>
            </w:r>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BF6FA2" w14:paraId="2E531386"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B4FCCE" w14:textId="77777777" w:rsidR="00BF6FA2" w:rsidRDefault="00000000">
            <w:pPr>
              <w:jc w:val="center"/>
              <w:rPr>
                <w:b/>
                <w:bCs/>
                <w:sz w:val="20"/>
                <w:szCs w:val="20"/>
              </w:rPr>
            </w:pPr>
            <w:r>
              <w:rPr>
                <w:b/>
                <w:bCs/>
                <w:sz w:val="20"/>
                <w:szCs w:val="20"/>
                <w:lang w:val="kk-KZ"/>
              </w:rPr>
              <w:lastRenderedPageBreak/>
              <w:t>БІЛІМ БЕРУ, БІЛІМ АЛУ ЖӘНЕ БАҒАЛАНУ ТУРАЛЫ АҚПАРАТ</w:t>
            </w:r>
          </w:p>
        </w:tc>
      </w:tr>
      <w:tr w:rsidR="00BF6FA2" w14:paraId="0E7E35F8" w14:textId="7777777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4420C75B" w14:textId="77777777" w:rsidR="00BF6FA2" w:rsidRDefault="00000000">
            <w:pPr>
              <w:rPr>
                <w:b/>
                <w:bCs/>
                <w:sz w:val="16"/>
                <w:szCs w:val="16"/>
                <w:lang w:val="kk-KZ"/>
              </w:rPr>
            </w:pPr>
            <w:r>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88CD96E" w14:textId="77777777" w:rsidR="00BF6FA2" w:rsidRDefault="00000000">
            <w:pPr>
              <w:jc w:val="both"/>
              <w:rPr>
                <w:b/>
                <w:bCs/>
                <w:sz w:val="16"/>
                <w:szCs w:val="16"/>
              </w:rPr>
            </w:pPr>
            <w:r>
              <w:rPr>
                <w:b/>
                <w:sz w:val="16"/>
                <w:szCs w:val="16"/>
                <w:lang w:val="kk-KZ"/>
              </w:rPr>
              <w:t xml:space="preserve">Бағалау әдістері </w:t>
            </w:r>
          </w:p>
        </w:tc>
      </w:tr>
      <w:tr w:rsidR="00BF6FA2" w14:paraId="6BC48ECC" w14:textId="77777777">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1AE918E1" w14:textId="77777777" w:rsidR="00BF6FA2" w:rsidRDefault="00000000">
            <w:pPr>
              <w:rPr>
                <w:b/>
                <w:bCs/>
                <w:sz w:val="16"/>
                <w:szCs w:val="16"/>
                <w:lang w:val="kk-KZ"/>
              </w:rPr>
            </w:pPr>
            <w:r>
              <w:rPr>
                <w:b/>
                <w:bCs/>
                <w:sz w:val="16"/>
                <w:szCs w:val="16"/>
                <w:lang w:val="kk-KZ"/>
              </w:rPr>
              <w:t>Әріптік жүйе бойынша бағалау</w:t>
            </w:r>
            <w:r>
              <w:rPr>
                <w:b/>
                <w:bCs/>
                <w:sz w:val="16"/>
                <w:szCs w:val="16"/>
              </w:rPr>
              <w:t> </w:t>
            </w:r>
            <w:r>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7B6C2289" w14:textId="77777777" w:rsidR="00BF6FA2" w:rsidRDefault="00000000">
            <w:pPr>
              <w:jc w:val="both"/>
              <w:rPr>
                <w:b/>
                <w:bCs/>
                <w:sz w:val="16"/>
                <w:szCs w:val="16"/>
              </w:rPr>
            </w:pPr>
            <w:proofErr w:type="spellStart"/>
            <w:r>
              <w:rPr>
                <w:b/>
                <w:bCs/>
                <w:sz w:val="16"/>
                <w:szCs w:val="16"/>
              </w:rPr>
              <w:t>Балдардың</w:t>
            </w:r>
            <w:proofErr w:type="spellEnd"/>
            <w:r>
              <w:rPr>
                <w:b/>
                <w:bCs/>
                <w:sz w:val="16"/>
                <w:szCs w:val="16"/>
              </w:rPr>
              <w:t xml:space="preserve"> </w:t>
            </w:r>
            <w:proofErr w:type="spellStart"/>
            <w:r>
              <w:rPr>
                <w:b/>
                <w:bCs/>
                <w:sz w:val="16"/>
                <w:szCs w:val="16"/>
              </w:rPr>
              <w:t>сандық</w:t>
            </w:r>
            <w:proofErr w:type="spellEnd"/>
            <w:r>
              <w:rPr>
                <w:b/>
                <w:bCs/>
                <w:sz w:val="16"/>
                <w:szCs w:val="16"/>
              </w:rPr>
              <w:t xml:space="preserve"> </w:t>
            </w:r>
            <w:proofErr w:type="spellStart"/>
            <w:r>
              <w:rPr>
                <w:b/>
                <w:bCs/>
                <w:sz w:val="16"/>
                <w:szCs w:val="16"/>
              </w:rPr>
              <w:t>эквиваленті</w:t>
            </w:r>
            <w:proofErr w:type="spellEnd"/>
          </w:p>
        </w:tc>
        <w:tc>
          <w:tcPr>
            <w:tcW w:w="1134" w:type="dxa"/>
            <w:gridSpan w:val="2"/>
            <w:tcBorders>
              <w:top w:val="single" w:sz="4" w:space="0" w:color="000000" w:themeColor="text1"/>
              <w:left w:val="single" w:sz="4" w:space="0" w:color="000000" w:themeColor="text1"/>
              <w:right w:val="single" w:sz="4" w:space="0" w:color="000000" w:themeColor="text1"/>
            </w:tcBorders>
          </w:tcPr>
          <w:p w14:paraId="7E75E7D0" w14:textId="77777777" w:rsidR="00BF6FA2" w:rsidRDefault="00000000">
            <w:pPr>
              <w:rPr>
                <w:sz w:val="16"/>
                <w:szCs w:val="16"/>
              </w:rPr>
            </w:pPr>
            <w:proofErr w:type="spellStart"/>
            <w:r>
              <w:rPr>
                <w:b/>
                <w:bCs/>
                <w:sz w:val="16"/>
                <w:szCs w:val="16"/>
              </w:rPr>
              <w:t>Пайыздық</w:t>
            </w:r>
            <w:proofErr w:type="spellEnd"/>
            <w:r>
              <w:rPr>
                <w:b/>
                <w:bCs/>
                <w:sz w:val="16"/>
                <w:szCs w:val="16"/>
              </w:rPr>
              <w:t xml:space="preserve"> </w:t>
            </w:r>
            <w:proofErr w:type="spellStart"/>
            <w:r>
              <w:rPr>
                <w:b/>
                <w:bCs/>
                <w:sz w:val="16"/>
                <w:szCs w:val="16"/>
              </w:rPr>
              <w:t>мазмұны</w:t>
            </w:r>
            <w:proofErr w:type="spellEnd"/>
          </w:p>
        </w:tc>
        <w:tc>
          <w:tcPr>
            <w:tcW w:w="1701" w:type="dxa"/>
            <w:tcBorders>
              <w:top w:val="single" w:sz="4" w:space="0" w:color="000000" w:themeColor="text1"/>
              <w:left w:val="single" w:sz="4" w:space="0" w:color="000000" w:themeColor="text1"/>
              <w:right w:val="single" w:sz="4" w:space="0" w:color="000000" w:themeColor="text1"/>
            </w:tcBorders>
          </w:tcPr>
          <w:p w14:paraId="0C4B151F" w14:textId="77777777" w:rsidR="00BF6FA2" w:rsidRDefault="00000000">
            <w:pPr>
              <w:rPr>
                <w:sz w:val="16"/>
                <w:szCs w:val="16"/>
              </w:rPr>
            </w:pPr>
            <w:r>
              <w:rPr>
                <w:b/>
                <w:bCs/>
                <w:sz w:val="16"/>
                <w:szCs w:val="16"/>
              </w:rPr>
              <w:t xml:space="preserve">Дәстүрлі </w:t>
            </w:r>
            <w:proofErr w:type="spellStart"/>
            <w:r>
              <w:rPr>
                <w:b/>
                <w:bCs/>
                <w:sz w:val="16"/>
                <w:szCs w:val="16"/>
              </w:rPr>
              <w:t>жүйе</w:t>
            </w:r>
            <w:proofErr w:type="spellEnd"/>
            <w:r>
              <w:rPr>
                <w:b/>
                <w:bCs/>
                <w:sz w:val="16"/>
                <w:szCs w:val="16"/>
              </w:rPr>
              <w:t xml:space="preserve"> </w:t>
            </w:r>
            <w:proofErr w:type="spellStart"/>
            <w:r>
              <w:rPr>
                <w:b/>
                <w:bCs/>
                <w:sz w:val="16"/>
                <w:szCs w:val="16"/>
              </w:rPr>
              <w:t>бойынша</w:t>
            </w:r>
            <w:proofErr w:type="spellEnd"/>
            <w:r>
              <w:rPr>
                <w:b/>
                <w:bCs/>
                <w:sz w:val="16"/>
                <w:szCs w:val="16"/>
              </w:rPr>
              <w:t xml:space="preserve"> </w:t>
            </w:r>
            <w:proofErr w:type="spellStart"/>
            <w:r>
              <w:rPr>
                <w:b/>
                <w:bCs/>
                <w:sz w:val="16"/>
                <w:szCs w:val="16"/>
              </w:rPr>
              <w:t>бағалау</w:t>
            </w:r>
            <w:proofErr w:type="spellEnd"/>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3775F1CC" w14:textId="77777777" w:rsidR="00BF6FA2" w:rsidRDefault="00000000">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r>
              <w:rPr>
                <w:bCs/>
                <w:sz w:val="16"/>
                <w:szCs w:val="16"/>
                <w:lang w:val="kk-KZ"/>
              </w:rPr>
              <w:t>ан</w:t>
            </w:r>
            <w:proofErr w:type="spellEnd"/>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және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42C9E70A" w14:textId="77777777" w:rsidR="00BF6FA2" w:rsidRDefault="00000000">
            <w:pPr>
              <w:jc w:val="both"/>
              <w:rPr>
                <w:sz w:val="16"/>
                <w:szCs w:val="16"/>
                <w:lang w:val="kk-KZ"/>
              </w:rPr>
            </w:pPr>
            <w:proofErr w:type="spellStart"/>
            <w:r>
              <w:rPr>
                <w:b/>
                <w:bCs/>
                <w:sz w:val="16"/>
                <w:szCs w:val="16"/>
                <w:lang w:val="kk-KZ"/>
              </w:rPr>
              <w:t>Формативті</w:t>
            </w:r>
            <w:proofErr w:type="spellEnd"/>
            <w:r>
              <w:rPr>
                <w:b/>
                <w:bCs/>
                <w:sz w:val="16"/>
                <w:szCs w:val="16"/>
                <w:lang w:val="kk-KZ"/>
              </w:rPr>
              <w:t xml:space="preserve">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6B152DB" w14:textId="77777777" w:rsidR="00BF6FA2" w:rsidRDefault="00000000">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BF6FA2" w14:paraId="1DCAFB24" w14:textId="77777777">
        <w:trPr>
          <w:trHeight w:val="359"/>
        </w:trPr>
        <w:tc>
          <w:tcPr>
            <w:tcW w:w="993" w:type="dxa"/>
            <w:tcBorders>
              <w:left w:val="single" w:sz="4" w:space="0" w:color="000000" w:themeColor="text1"/>
              <w:right w:val="single" w:sz="4" w:space="0" w:color="000000" w:themeColor="text1"/>
            </w:tcBorders>
          </w:tcPr>
          <w:p w14:paraId="6EA70FE2" w14:textId="77777777" w:rsidR="00BF6FA2" w:rsidRDefault="00000000">
            <w:pPr>
              <w:jc w:val="both"/>
              <w:rPr>
                <w:b/>
                <w:sz w:val="16"/>
                <w:szCs w:val="16"/>
                <w:highlight w:val="green"/>
              </w:rPr>
            </w:pPr>
            <w:r>
              <w:rPr>
                <w:sz w:val="16"/>
                <w:szCs w:val="16"/>
                <w:lang w:val="en-US"/>
              </w:rPr>
              <w:t>A</w:t>
            </w:r>
          </w:p>
        </w:tc>
        <w:tc>
          <w:tcPr>
            <w:tcW w:w="1134" w:type="dxa"/>
            <w:tcBorders>
              <w:left w:val="single" w:sz="4" w:space="0" w:color="000000" w:themeColor="text1"/>
              <w:right w:val="single" w:sz="4" w:space="0" w:color="000000" w:themeColor="text1"/>
            </w:tcBorders>
          </w:tcPr>
          <w:p w14:paraId="1A1940F9" w14:textId="77777777" w:rsidR="00BF6FA2" w:rsidRDefault="00000000">
            <w:pPr>
              <w:jc w:val="both"/>
              <w:rPr>
                <w:b/>
                <w:sz w:val="16"/>
                <w:szCs w:val="16"/>
                <w:highlight w:val="green"/>
              </w:rPr>
            </w:pPr>
            <w:r>
              <w:rPr>
                <w:sz w:val="16"/>
                <w:szCs w:val="16"/>
                <w:lang w:val="en-US"/>
              </w:rPr>
              <w:t>4</w:t>
            </w:r>
            <w:r>
              <w:rPr>
                <w:sz w:val="16"/>
                <w:szCs w:val="16"/>
              </w:rPr>
              <w:t>,0</w:t>
            </w:r>
          </w:p>
        </w:tc>
        <w:tc>
          <w:tcPr>
            <w:tcW w:w="1134" w:type="dxa"/>
            <w:gridSpan w:val="2"/>
            <w:tcBorders>
              <w:left w:val="single" w:sz="4" w:space="0" w:color="000000" w:themeColor="text1"/>
              <w:right w:val="single" w:sz="4" w:space="0" w:color="000000" w:themeColor="text1"/>
            </w:tcBorders>
          </w:tcPr>
          <w:p w14:paraId="55DE4B46" w14:textId="77777777" w:rsidR="00BF6FA2" w:rsidRDefault="00000000">
            <w:pPr>
              <w:jc w:val="both"/>
              <w:rPr>
                <w:b/>
                <w:sz w:val="16"/>
                <w:szCs w:val="16"/>
                <w:highlight w:val="green"/>
              </w:rPr>
            </w:pPr>
            <w:r>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4BFAACD2" w14:textId="77777777" w:rsidR="00BF6FA2" w:rsidRDefault="00000000">
            <w:pPr>
              <w:jc w:val="both"/>
              <w:rPr>
                <w:b/>
                <w:sz w:val="16"/>
                <w:szCs w:val="16"/>
                <w:highlight w:val="green"/>
                <w:lang w:val="kk-KZ"/>
              </w:rPr>
            </w:pPr>
            <w:r>
              <w:rPr>
                <w:sz w:val="16"/>
                <w:szCs w:val="16"/>
                <w:lang w:val="kk-KZ"/>
              </w:rPr>
              <w:t>Өте жақсы</w:t>
            </w:r>
          </w:p>
        </w:tc>
        <w:tc>
          <w:tcPr>
            <w:tcW w:w="5528" w:type="dxa"/>
            <w:gridSpan w:val="2"/>
            <w:vMerge/>
          </w:tcPr>
          <w:p w14:paraId="6AC4DFCF" w14:textId="77777777" w:rsidR="00BF6FA2" w:rsidRDefault="00BF6FA2">
            <w:pPr>
              <w:jc w:val="both"/>
              <w:rPr>
                <w:sz w:val="16"/>
                <w:szCs w:val="16"/>
                <w:highlight w:val="green"/>
              </w:rPr>
            </w:pPr>
          </w:p>
        </w:tc>
      </w:tr>
      <w:tr w:rsidR="00BF6FA2" w14:paraId="747134DA" w14:textId="77777777">
        <w:trPr>
          <w:trHeight w:val="359"/>
        </w:trPr>
        <w:tc>
          <w:tcPr>
            <w:tcW w:w="993" w:type="dxa"/>
            <w:tcBorders>
              <w:left w:val="single" w:sz="4" w:space="0" w:color="000000" w:themeColor="text1"/>
              <w:right w:val="single" w:sz="4" w:space="0" w:color="000000" w:themeColor="text1"/>
            </w:tcBorders>
          </w:tcPr>
          <w:p w14:paraId="0F116022" w14:textId="77777777" w:rsidR="00BF6FA2" w:rsidRDefault="00000000">
            <w:pPr>
              <w:jc w:val="both"/>
              <w:rPr>
                <w:b/>
                <w:sz w:val="16"/>
                <w:szCs w:val="16"/>
                <w:highlight w:val="green"/>
              </w:rPr>
            </w:pPr>
            <w:r>
              <w:rPr>
                <w:sz w:val="16"/>
                <w:szCs w:val="16"/>
                <w:lang w:val="en-US"/>
              </w:rPr>
              <w:t>A-</w:t>
            </w:r>
          </w:p>
        </w:tc>
        <w:tc>
          <w:tcPr>
            <w:tcW w:w="1134" w:type="dxa"/>
            <w:tcBorders>
              <w:left w:val="single" w:sz="4" w:space="0" w:color="000000" w:themeColor="text1"/>
              <w:right w:val="single" w:sz="4" w:space="0" w:color="000000" w:themeColor="text1"/>
            </w:tcBorders>
          </w:tcPr>
          <w:p w14:paraId="28A1B9D7" w14:textId="77777777" w:rsidR="00BF6FA2" w:rsidRDefault="00000000">
            <w:pPr>
              <w:jc w:val="both"/>
              <w:rPr>
                <w:b/>
                <w:sz w:val="16"/>
                <w:szCs w:val="16"/>
                <w:highlight w:val="green"/>
              </w:rPr>
            </w:pPr>
            <w:r>
              <w:rPr>
                <w:sz w:val="16"/>
                <w:szCs w:val="16"/>
              </w:rPr>
              <w:t>3,67</w:t>
            </w:r>
          </w:p>
        </w:tc>
        <w:tc>
          <w:tcPr>
            <w:tcW w:w="1134" w:type="dxa"/>
            <w:gridSpan w:val="2"/>
            <w:tcBorders>
              <w:left w:val="single" w:sz="4" w:space="0" w:color="000000" w:themeColor="text1"/>
              <w:right w:val="single" w:sz="4" w:space="0" w:color="000000" w:themeColor="text1"/>
            </w:tcBorders>
          </w:tcPr>
          <w:p w14:paraId="5F633D80" w14:textId="77777777" w:rsidR="00BF6FA2" w:rsidRDefault="00000000">
            <w:pPr>
              <w:jc w:val="both"/>
              <w:rPr>
                <w:b/>
                <w:sz w:val="16"/>
                <w:szCs w:val="16"/>
                <w:highlight w:val="green"/>
              </w:rPr>
            </w:pPr>
            <w:r>
              <w:rPr>
                <w:sz w:val="16"/>
                <w:szCs w:val="16"/>
              </w:rPr>
              <w:t>90-94</w:t>
            </w:r>
          </w:p>
        </w:tc>
        <w:tc>
          <w:tcPr>
            <w:tcW w:w="1701" w:type="dxa"/>
            <w:vMerge/>
          </w:tcPr>
          <w:p w14:paraId="7D3B53E1" w14:textId="77777777" w:rsidR="00BF6FA2" w:rsidRDefault="00BF6FA2">
            <w:pPr>
              <w:jc w:val="both"/>
              <w:rPr>
                <w:b/>
                <w:sz w:val="16"/>
                <w:szCs w:val="16"/>
                <w:highlight w:val="green"/>
              </w:rPr>
            </w:pPr>
          </w:p>
        </w:tc>
        <w:tc>
          <w:tcPr>
            <w:tcW w:w="5528" w:type="dxa"/>
            <w:gridSpan w:val="2"/>
            <w:vMerge/>
          </w:tcPr>
          <w:p w14:paraId="680DCCA8" w14:textId="77777777" w:rsidR="00BF6FA2" w:rsidRDefault="00BF6FA2">
            <w:pPr>
              <w:jc w:val="both"/>
              <w:rPr>
                <w:sz w:val="16"/>
                <w:szCs w:val="16"/>
                <w:highlight w:val="green"/>
              </w:rPr>
            </w:pPr>
          </w:p>
        </w:tc>
      </w:tr>
      <w:tr w:rsidR="00BF6FA2" w14:paraId="39C573D5" w14:textId="77777777">
        <w:trPr>
          <w:trHeight w:val="973"/>
        </w:trPr>
        <w:tc>
          <w:tcPr>
            <w:tcW w:w="993" w:type="dxa"/>
            <w:tcBorders>
              <w:left w:val="single" w:sz="4" w:space="0" w:color="000000" w:themeColor="text1"/>
              <w:right w:val="single" w:sz="4" w:space="0" w:color="000000" w:themeColor="text1"/>
            </w:tcBorders>
          </w:tcPr>
          <w:p w14:paraId="360577A5" w14:textId="77777777" w:rsidR="00BF6FA2" w:rsidRDefault="00000000">
            <w:pPr>
              <w:jc w:val="both"/>
              <w:rPr>
                <w:b/>
                <w:sz w:val="16"/>
                <w:szCs w:val="16"/>
                <w:highlight w:val="green"/>
              </w:rPr>
            </w:pPr>
            <w:r>
              <w:rPr>
                <w:sz w:val="16"/>
                <w:szCs w:val="16"/>
                <w:lang w:val="en-US"/>
              </w:rPr>
              <w:t>B+</w:t>
            </w:r>
          </w:p>
        </w:tc>
        <w:tc>
          <w:tcPr>
            <w:tcW w:w="1134" w:type="dxa"/>
            <w:tcBorders>
              <w:left w:val="single" w:sz="4" w:space="0" w:color="000000" w:themeColor="text1"/>
              <w:right w:val="single" w:sz="4" w:space="0" w:color="000000" w:themeColor="text1"/>
            </w:tcBorders>
          </w:tcPr>
          <w:p w14:paraId="0ACBD6E0" w14:textId="77777777" w:rsidR="00BF6FA2" w:rsidRDefault="00000000">
            <w:pPr>
              <w:jc w:val="both"/>
              <w:rPr>
                <w:b/>
                <w:sz w:val="16"/>
                <w:szCs w:val="16"/>
                <w:highlight w:val="green"/>
              </w:rPr>
            </w:pPr>
            <w:r>
              <w:rPr>
                <w:sz w:val="16"/>
                <w:szCs w:val="16"/>
              </w:rPr>
              <w:t>3,33</w:t>
            </w:r>
          </w:p>
        </w:tc>
        <w:tc>
          <w:tcPr>
            <w:tcW w:w="1134" w:type="dxa"/>
            <w:gridSpan w:val="2"/>
            <w:tcBorders>
              <w:left w:val="single" w:sz="4" w:space="0" w:color="000000" w:themeColor="text1"/>
              <w:right w:val="single" w:sz="4" w:space="0" w:color="000000" w:themeColor="text1"/>
            </w:tcBorders>
          </w:tcPr>
          <w:p w14:paraId="48FF125C" w14:textId="77777777" w:rsidR="00BF6FA2" w:rsidRDefault="00000000">
            <w:pPr>
              <w:jc w:val="both"/>
              <w:rPr>
                <w:b/>
                <w:sz w:val="16"/>
                <w:szCs w:val="16"/>
                <w:highlight w:val="green"/>
              </w:rPr>
            </w:pPr>
            <w:r>
              <w:rPr>
                <w:sz w:val="16"/>
                <w:szCs w:val="16"/>
              </w:rPr>
              <w:t>85-89</w:t>
            </w:r>
          </w:p>
        </w:tc>
        <w:tc>
          <w:tcPr>
            <w:tcW w:w="1701" w:type="dxa"/>
            <w:vMerge w:val="restart"/>
            <w:tcBorders>
              <w:left w:val="single" w:sz="4" w:space="0" w:color="000000" w:themeColor="text1"/>
              <w:right w:val="single" w:sz="4" w:space="0" w:color="000000" w:themeColor="text1"/>
            </w:tcBorders>
          </w:tcPr>
          <w:p w14:paraId="7C703C18" w14:textId="77777777" w:rsidR="00BF6FA2" w:rsidRDefault="00000000">
            <w:pPr>
              <w:jc w:val="both"/>
              <w:rPr>
                <w:b/>
                <w:sz w:val="16"/>
                <w:szCs w:val="16"/>
                <w:highlight w:val="green"/>
                <w:lang w:val="kk-KZ"/>
              </w:rPr>
            </w:pPr>
            <w:r>
              <w:rPr>
                <w:sz w:val="16"/>
                <w:szCs w:val="16"/>
                <w:lang w:val="kk-KZ"/>
              </w:rPr>
              <w:t xml:space="preserve">Жақсы </w:t>
            </w:r>
          </w:p>
        </w:tc>
        <w:tc>
          <w:tcPr>
            <w:tcW w:w="5528" w:type="dxa"/>
            <w:gridSpan w:val="2"/>
            <w:vMerge/>
          </w:tcPr>
          <w:p w14:paraId="78BE5B67" w14:textId="77777777" w:rsidR="00BF6FA2" w:rsidRDefault="00BF6FA2">
            <w:pPr>
              <w:jc w:val="both"/>
              <w:rPr>
                <w:sz w:val="16"/>
                <w:szCs w:val="16"/>
              </w:rPr>
            </w:pPr>
          </w:p>
        </w:tc>
      </w:tr>
      <w:tr w:rsidR="00BF6FA2" w14:paraId="432AF875" w14:textId="77777777">
        <w:trPr>
          <w:trHeight w:val="119"/>
        </w:trPr>
        <w:tc>
          <w:tcPr>
            <w:tcW w:w="993" w:type="dxa"/>
            <w:tcBorders>
              <w:left w:val="single" w:sz="4" w:space="0" w:color="000000" w:themeColor="text1"/>
              <w:right w:val="single" w:sz="4" w:space="0" w:color="000000" w:themeColor="text1"/>
            </w:tcBorders>
          </w:tcPr>
          <w:p w14:paraId="66F97E21" w14:textId="77777777" w:rsidR="00BF6FA2" w:rsidRDefault="00000000">
            <w:pPr>
              <w:jc w:val="both"/>
              <w:rPr>
                <w:b/>
                <w:sz w:val="16"/>
                <w:szCs w:val="16"/>
                <w:highlight w:val="green"/>
              </w:rPr>
            </w:pPr>
            <w:r>
              <w:rPr>
                <w:sz w:val="16"/>
                <w:szCs w:val="16"/>
                <w:lang w:val="en-US"/>
              </w:rPr>
              <w:t>B</w:t>
            </w:r>
          </w:p>
        </w:tc>
        <w:tc>
          <w:tcPr>
            <w:tcW w:w="1134" w:type="dxa"/>
            <w:tcBorders>
              <w:left w:val="single" w:sz="4" w:space="0" w:color="000000" w:themeColor="text1"/>
              <w:right w:val="single" w:sz="4" w:space="0" w:color="000000" w:themeColor="text1"/>
            </w:tcBorders>
          </w:tcPr>
          <w:p w14:paraId="0C68AA55" w14:textId="77777777" w:rsidR="00BF6FA2" w:rsidRDefault="00000000">
            <w:pPr>
              <w:jc w:val="both"/>
              <w:rPr>
                <w:b/>
                <w:sz w:val="16"/>
                <w:szCs w:val="16"/>
                <w:highlight w:val="green"/>
              </w:rPr>
            </w:pPr>
            <w:r>
              <w:rPr>
                <w:sz w:val="16"/>
                <w:szCs w:val="16"/>
              </w:rPr>
              <w:t>3,0</w:t>
            </w:r>
          </w:p>
        </w:tc>
        <w:tc>
          <w:tcPr>
            <w:tcW w:w="1134" w:type="dxa"/>
            <w:gridSpan w:val="2"/>
            <w:tcBorders>
              <w:left w:val="single" w:sz="4" w:space="0" w:color="000000" w:themeColor="text1"/>
              <w:right w:val="single" w:sz="4" w:space="0" w:color="000000" w:themeColor="text1"/>
            </w:tcBorders>
          </w:tcPr>
          <w:p w14:paraId="265B3966" w14:textId="77777777" w:rsidR="00BF6FA2" w:rsidRDefault="00000000">
            <w:pPr>
              <w:jc w:val="both"/>
              <w:rPr>
                <w:b/>
                <w:sz w:val="16"/>
                <w:szCs w:val="16"/>
                <w:highlight w:val="green"/>
              </w:rPr>
            </w:pPr>
            <w:r>
              <w:rPr>
                <w:sz w:val="16"/>
                <w:szCs w:val="16"/>
              </w:rPr>
              <w:t>80-84</w:t>
            </w:r>
          </w:p>
        </w:tc>
        <w:tc>
          <w:tcPr>
            <w:tcW w:w="1701" w:type="dxa"/>
            <w:vMerge/>
          </w:tcPr>
          <w:p w14:paraId="14B5D294" w14:textId="77777777" w:rsidR="00BF6FA2" w:rsidRDefault="00BF6FA2">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E5C270C" w14:textId="77777777" w:rsidR="00BF6FA2" w:rsidRDefault="00000000">
            <w:pPr>
              <w:jc w:val="both"/>
              <w:rPr>
                <w:b/>
                <w:sz w:val="16"/>
                <w:szCs w:val="16"/>
                <w:lang w:val="kk-KZ"/>
              </w:rPr>
            </w:pPr>
            <w:r>
              <w:rPr>
                <w:b/>
                <w:sz w:val="16"/>
                <w:szCs w:val="16"/>
              </w:rPr>
              <w:t>Форматив</w:t>
            </w:r>
            <w:proofErr w:type="spellStart"/>
            <w:r>
              <w:rPr>
                <w:b/>
                <w:sz w:val="16"/>
                <w:szCs w:val="16"/>
                <w:lang w:val="kk-KZ"/>
              </w:rPr>
              <w:t>ті</w:t>
            </w:r>
            <w:proofErr w:type="spellEnd"/>
            <w:r>
              <w:rPr>
                <w:b/>
                <w:sz w:val="16"/>
                <w:szCs w:val="16"/>
                <w:lang w:val="kk-KZ"/>
              </w:rPr>
              <w:t xml:space="preserve"> және</w:t>
            </w:r>
            <w:r>
              <w:rPr>
                <w:b/>
                <w:sz w:val="16"/>
                <w:szCs w:val="16"/>
              </w:rPr>
              <w:t xml:space="preserve"> </w:t>
            </w:r>
            <w:r>
              <w:rPr>
                <w:b/>
                <w:sz w:val="16"/>
                <w:szCs w:val="16"/>
                <w:lang w:val="kk-KZ"/>
              </w:rPr>
              <w:t>жиынтық бағалау</w:t>
            </w:r>
          </w:p>
          <w:p w14:paraId="5052C270" w14:textId="77777777" w:rsidR="00BF6FA2" w:rsidRDefault="00BF6FA2">
            <w:pPr>
              <w:jc w:val="both"/>
              <w:rPr>
                <w:sz w:val="16"/>
                <w:szCs w:val="16"/>
                <w:lang w:val="kk-KZ"/>
              </w:rPr>
            </w:pPr>
          </w:p>
        </w:tc>
        <w:tc>
          <w:tcPr>
            <w:tcW w:w="2268" w:type="dxa"/>
            <w:tcBorders>
              <w:left w:val="single" w:sz="4" w:space="0" w:color="000000" w:themeColor="text1"/>
              <w:right w:val="single" w:sz="4" w:space="0" w:color="000000" w:themeColor="text1"/>
            </w:tcBorders>
          </w:tcPr>
          <w:p w14:paraId="11FA1CAE" w14:textId="77777777" w:rsidR="00BF6FA2" w:rsidRDefault="00000000">
            <w:pPr>
              <w:rPr>
                <w:color w:val="FF0000"/>
                <w:sz w:val="16"/>
                <w:szCs w:val="16"/>
                <w:u w:val="single"/>
                <w:lang w:val="kk-KZ"/>
              </w:rPr>
            </w:pPr>
            <w:r>
              <w:rPr>
                <w:b/>
                <w:bCs/>
                <w:sz w:val="16"/>
                <w:szCs w:val="16"/>
                <w:lang w:val="kk-KZ"/>
              </w:rPr>
              <w:t xml:space="preserve">% мәндегі баллдар </w:t>
            </w:r>
          </w:p>
        </w:tc>
      </w:tr>
      <w:tr w:rsidR="00BF6FA2" w14:paraId="2AA42305" w14:textId="77777777">
        <w:trPr>
          <w:trHeight w:val="135"/>
        </w:trPr>
        <w:tc>
          <w:tcPr>
            <w:tcW w:w="993" w:type="dxa"/>
            <w:tcBorders>
              <w:left w:val="single" w:sz="4" w:space="0" w:color="000000" w:themeColor="text1"/>
              <w:right w:val="single" w:sz="4" w:space="0" w:color="000000" w:themeColor="text1"/>
            </w:tcBorders>
          </w:tcPr>
          <w:p w14:paraId="628A71A6" w14:textId="77777777" w:rsidR="00BF6FA2" w:rsidRDefault="00000000">
            <w:pPr>
              <w:jc w:val="both"/>
              <w:rPr>
                <w:b/>
                <w:sz w:val="16"/>
                <w:szCs w:val="16"/>
                <w:highlight w:val="green"/>
              </w:rPr>
            </w:pPr>
            <w:r>
              <w:rPr>
                <w:sz w:val="16"/>
                <w:szCs w:val="16"/>
                <w:lang w:val="en-US"/>
              </w:rPr>
              <w:t>B-</w:t>
            </w:r>
          </w:p>
        </w:tc>
        <w:tc>
          <w:tcPr>
            <w:tcW w:w="1134" w:type="dxa"/>
            <w:tcBorders>
              <w:left w:val="single" w:sz="4" w:space="0" w:color="000000" w:themeColor="text1"/>
              <w:right w:val="single" w:sz="4" w:space="0" w:color="000000" w:themeColor="text1"/>
            </w:tcBorders>
          </w:tcPr>
          <w:p w14:paraId="7436E2A4" w14:textId="77777777" w:rsidR="00BF6FA2" w:rsidRDefault="00000000">
            <w:pPr>
              <w:jc w:val="both"/>
              <w:rPr>
                <w:b/>
                <w:sz w:val="16"/>
                <w:szCs w:val="16"/>
                <w:highlight w:val="green"/>
              </w:rPr>
            </w:pPr>
            <w:r>
              <w:rPr>
                <w:sz w:val="16"/>
                <w:szCs w:val="16"/>
              </w:rPr>
              <w:t>2,67</w:t>
            </w:r>
          </w:p>
        </w:tc>
        <w:tc>
          <w:tcPr>
            <w:tcW w:w="1134" w:type="dxa"/>
            <w:gridSpan w:val="2"/>
            <w:tcBorders>
              <w:left w:val="single" w:sz="4" w:space="0" w:color="000000" w:themeColor="text1"/>
              <w:right w:val="single" w:sz="4" w:space="0" w:color="000000" w:themeColor="text1"/>
            </w:tcBorders>
          </w:tcPr>
          <w:p w14:paraId="78A198A6" w14:textId="77777777" w:rsidR="00BF6FA2" w:rsidRDefault="00000000">
            <w:pPr>
              <w:jc w:val="both"/>
              <w:rPr>
                <w:b/>
                <w:sz w:val="16"/>
                <w:szCs w:val="16"/>
                <w:highlight w:val="green"/>
              </w:rPr>
            </w:pPr>
            <w:r>
              <w:rPr>
                <w:sz w:val="16"/>
                <w:szCs w:val="16"/>
              </w:rPr>
              <w:t>75-79</w:t>
            </w:r>
          </w:p>
        </w:tc>
        <w:tc>
          <w:tcPr>
            <w:tcW w:w="1701" w:type="dxa"/>
            <w:vMerge/>
          </w:tcPr>
          <w:p w14:paraId="6A6A07DF" w14:textId="77777777" w:rsidR="00BF6FA2" w:rsidRDefault="00BF6FA2">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0BCE1B0" w14:textId="77777777" w:rsidR="00BF6FA2" w:rsidRDefault="00000000">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692AD116" w14:textId="77777777" w:rsidR="00BF6FA2" w:rsidRDefault="00000000">
            <w:pPr>
              <w:jc w:val="both"/>
              <w:rPr>
                <w:color w:val="FF0000"/>
                <w:sz w:val="16"/>
                <w:szCs w:val="16"/>
              </w:rPr>
            </w:pPr>
            <w:r>
              <w:rPr>
                <w:color w:val="000000" w:themeColor="text1"/>
                <w:sz w:val="16"/>
                <w:szCs w:val="16"/>
                <w:lang w:val="en-US"/>
              </w:rPr>
              <w:t>0</w:t>
            </w:r>
          </w:p>
        </w:tc>
      </w:tr>
      <w:tr w:rsidR="00BF6FA2" w14:paraId="7497E1A3" w14:textId="77777777">
        <w:trPr>
          <w:trHeight w:val="51"/>
        </w:trPr>
        <w:tc>
          <w:tcPr>
            <w:tcW w:w="993" w:type="dxa"/>
            <w:tcBorders>
              <w:left w:val="single" w:sz="4" w:space="0" w:color="000000" w:themeColor="text1"/>
              <w:right w:val="single" w:sz="4" w:space="0" w:color="000000" w:themeColor="text1"/>
            </w:tcBorders>
          </w:tcPr>
          <w:p w14:paraId="75E03694" w14:textId="77777777" w:rsidR="00BF6FA2" w:rsidRDefault="00000000">
            <w:pPr>
              <w:jc w:val="both"/>
              <w:rPr>
                <w:b/>
                <w:sz w:val="16"/>
                <w:szCs w:val="16"/>
                <w:highlight w:val="green"/>
              </w:rPr>
            </w:pPr>
            <w:r>
              <w:rPr>
                <w:sz w:val="16"/>
                <w:szCs w:val="16"/>
                <w:lang w:val="en-US"/>
              </w:rPr>
              <w:t>C+</w:t>
            </w:r>
          </w:p>
        </w:tc>
        <w:tc>
          <w:tcPr>
            <w:tcW w:w="1134" w:type="dxa"/>
            <w:tcBorders>
              <w:left w:val="single" w:sz="4" w:space="0" w:color="000000" w:themeColor="text1"/>
              <w:right w:val="single" w:sz="4" w:space="0" w:color="000000" w:themeColor="text1"/>
            </w:tcBorders>
          </w:tcPr>
          <w:p w14:paraId="359ABBB6" w14:textId="77777777" w:rsidR="00BF6FA2" w:rsidRDefault="00000000">
            <w:pPr>
              <w:jc w:val="both"/>
              <w:rPr>
                <w:b/>
                <w:sz w:val="16"/>
                <w:szCs w:val="16"/>
                <w:highlight w:val="green"/>
              </w:rPr>
            </w:pPr>
            <w:r>
              <w:rPr>
                <w:sz w:val="16"/>
                <w:szCs w:val="16"/>
              </w:rPr>
              <w:t>2,33</w:t>
            </w:r>
          </w:p>
        </w:tc>
        <w:tc>
          <w:tcPr>
            <w:tcW w:w="1134" w:type="dxa"/>
            <w:gridSpan w:val="2"/>
            <w:tcBorders>
              <w:left w:val="single" w:sz="4" w:space="0" w:color="000000" w:themeColor="text1"/>
              <w:right w:val="single" w:sz="4" w:space="0" w:color="000000" w:themeColor="text1"/>
            </w:tcBorders>
          </w:tcPr>
          <w:p w14:paraId="0C1FF6FC" w14:textId="77777777" w:rsidR="00BF6FA2" w:rsidRDefault="00000000">
            <w:pPr>
              <w:jc w:val="both"/>
              <w:rPr>
                <w:b/>
                <w:sz w:val="16"/>
                <w:szCs w:val="16"/>
                <w:highlight w:val="green"/>
              </w:rPr>
            </w:pPr>
            <w:r>
              <w:rPr>
                <w:sz w:val="16"/>
                <w:szCs w:val="16"/>
              </w:rPr>
              <w:t>70-74</w:t>
            </w:r>
          </w:p>
        </w:tc>
        <w:tc>
          <w:tcPr>
            <w:tcW w:w="1701" w:type="dxa"/>
            <w:vMerge/>
          </w:tcPr>
          <w:p w14:paraId="4152C80F" w14:textId="77777777" w:rsidR="00BF6FA2" w:rsidRDefault="00BF6FA2">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FD1CF3A" w14:textId="77777777" w:rsidR="00BF6FA2" w:rsidRDefault="00000000">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4F07AD80" w14:textId="77777777" w:rsidR="00BF6FA2" w:rsidRDefault="00000000">
            <w:pPr>
              <w:jc w:val="both"/>
              <w:rPr>
                <w:color w:val="FF0000"/>
                <w:sz w:val="16"/>
                <w:szCs w:val="16"/>
                <w:lang w:val="kk-KZ"/>
              </w:rPr>
            </w:pPr>
            <w:r>
              <w:rPr>
                <w:color w:val="000000" w:themeColor="text1"/>
                <w:sz w:val="16"/>
                <w:szCs w:val="16"/>
                <w:lang w:val="en-US"/>
              </w:rPr>
              <w:t>20</w:t>
            </w:r>
          </w:p>
        </w:tc>
      </w:tr>
      <w:tr w:rsidR="00BF6FA2" w14:paraId="14FEEA4D" w14:textId="77777777">
        <w:trPr>
          <w:trHeight w:val="181"/>
        </w:trPr>
        <w:tc>
          <w:tcPr>
            <w:tcW w:w="993" w:type="dxa"/>
            <w:tcBorders>
              <w:left w:val="single" w:sz="4" w:space="0" w:color="000000" w:themeColor="text1"/>
              <w:right w:val="single" w:sz="4" w:space="0" w:color="000000" w:themeColor="text1"/>
            </w:tcBorders>
          </w:tcPr>
          <w:p w14:paraId="01B817C4" w14:textId="77777777" w:rsidR="00BF6FA2" w:rsidRDefault="00000000">
            <w:pPr>
              <w:jc w:val="both"/>
              <w:rPr>
                <w:b/>
                <w:sz w:val="16"/>
                <w:szCs w:val="16"/>
                <w:highlight w:val="green"/>
              </w:rPr>
            </w:pPr>
            <w:r>
              <w:rPr>
                <w:sz w:val="16"/>
                <w:szCs w:val="16"/>
                <w:lang w:val="en-US"/>
              </w:rPr>
              <w:t>C</w:t>
            </w:r>
          </w:p>
        </w:tc>
        <w:tc>
          <w:tcPr>
            <w:tcW w:w="1134" w:type="dxa"/>
            <w:tcBorders>
              <w:left w:val="single" w:sz="4" w:space="0" w:color="000000" w:themeColor="text1"/>
              <w:right w:val="single" w:sz="4" w:space="0" w:color="000000" w:themeColor="text1"/>
            </w:tcBorders>
          </w:tcPr>
          <w:p w14:paraId="0E745CE6" w14:textId="77777777" w:rsidR="00BF6FA2" w:rsidRDefault="00000000">
            <w:pPr>
              <w:jc w:val="both"/>
              <w:rPr>
                <w:b/>
                <w:sz w:val="16"/>
                <w:szCs w:val="16"/>
                <w:highlight w:val="green"/>
              </w:rPr>
            </w:pPr>
            <w:r>
              <w:rPr>
                <w:sz w:val="16"/>
                <w:szCs w:val="16"/>
              </w:rPr>
              <w:t>2,0</w:t>
            </w:r>
          </w:p>
        </w:tc>
        <w:tc>
          <w:tcPr>
            <w:tcW w:w="1134" w:type="dxa"/>
            <w:gridSpan w:val="2"/>
            <w:tcBorders>
              <w:left w:val="single" w:sz="4" w:space="0" w:color="000000" w:themeColor="text1"/>
              <w:right w:val="single" w:sz="4" w:space="0" w:color="000000" w:themeColor="text1"/>
            </w:tcBorders>
          </w:tcPr>
          <w:p w14:paraId="211C9ADB" w14:textId="77777777" w:rsidR="00BF6FA2" w:rsidRDefault="00000000">
            <w:pPr>
              <w:jc w:val="both"/>
              <w:rPr>
                <w:b/>
                <w:sz w:val="16"/>
                <w:szCs w:val="16"/>
                <w:highlight w:val="green"/>
              </w:rPr>
            </w:pPr>
            <w:r>
              <w:rPr>
                <w:sz w:val="16"/>
                <w:szCs w:val="16"/>
              </w:rPr>
              <w:t>65-69</w:t>
            </w:r>
          </w:p>
        </w:tc>
        <w:tc>
          <w:tcPr>
            <w:tcW w:w="1701" w:type="dxa"/>
            <w:vMerge w:val="restart"/>
            <w:tcBorders>
              <w:left w:val="single" w:sz="4" w:space="0" w:color="000000" w:themeColor="text1"/>
              <w:right w:val="single" w:sz="4" w:space="0" w:color="000000" w:themeColor="text1"/>
            </w:tcBorders>
          </w:tcPr>
          <w:p w14:paraId="616D8FFC" w14:textId="77777777" w:rsidR="00BF6FA2" w:rsidRDefault="00000000">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43399AE0" w14:textId="77777777" w:rsidR="00BF6FA2" w:rsidRDefault="00000000">
            <w:pPr>
              <w:jc w:val="both"/>
              <w:rPr>
                <w:sz w:val="16"/>
                <w:szCs w:val="16"/>
              </w:rPr>
            </w:pPr>
            <w:r>
              <w:rPr>
                <w:sz w:val="16"/>
                <w:szCs w:val="16"/>
                <w:lang w:val="kk-KZ"/>
              </w:rPr>
              <w:t>Өзіндік жұмысы</w:t>
            </w:r>
            <w:r>
              <w:rPr>
                <w:sz w:val="16"/>
                <w:szCs w:val="16"/>
              </w:rPr>
              <w:t xml:space="preserve">                                      </w:t>
            </w:r>
          </w:p>
        </w:tc>
        <w:tc>
          <w:tcPr>
            <w:tcW w:w="2268" w:type="dxa"/>
            <w:tcBorders>
              <w:left w:val="single" w:sz="4" w:space="0" w:color="000000" w:themeColor="text1"/>
              <w:right w:val="single" w:sz="4" w:space="0" w:color="000000" w:themeColor="text1"/>
            </w:tcBorders>
          </w:tcPr>
          <w:p w14:paraId="13F76589" w14:textId="77777777" w:rsidR="00BF6FA2" w:rsidRDefault="00000000">
            <w:pPr>
              <w:jc w:val="both"/>
              <w:rPr>
                <w:color w:val="FF0000"/>
                <w:sz w:val="16"/>
                <w:szCs w:val="16"/>
                <w:lang w:val="kk-KZ"/>
              </w:rPr>
            </w:pPr>
            <w:r>
              <w:rPr>
                <w:color w:val="000000" w:themeColor="text1"/>
                <w:sz w:val="16"/>
                <w:szCs w:val="16"/>
                <w:lang w:val="en-US"/>
              </w:rPr>
              <w:t>25</w:t>
            </w:r>
          </w:p>
        </w:tc>
      </w:tr>
      <w:tr w:rsidR="00BF6FA2" w14:paraId="54A96F92" w14:textId="77777777">
        <w:trPr>
          <w:trHeight w:val="87"/>
        </w:trPr>
        <w:tc>
          <w:tcPr>
            <w:tcW w:w="993" w:type="dxa"/>
            <w:tcBorders>
              <w:left w:val="single" w:sz="4" w:space="0" w:color="000000" w:themeColor="text1"/>
              <w:right w:val="single" w:sz="4" w:space="0" w:color="000000" w:themeColor="text1"/>
            </w:tcBorders>
          </w:tcPr>
          <w:p w14:paraId="126F41ED" w14:textId="77777777" w:rsidR="00BF6FA2" w:rsidRDefault="00000000">
            <w:pPr>
              <w:jc w:val="both"/>
              <w:rPr>
                <w:b/>
                <w:sz w:val="16"/>
                <w:szCs w:val="16"/>
                <w:highlight w:val="green"/>
              </w:rPr>
            </w:pPr>
            <w:r>
              <w:rPr>
                <w:sz w:val="16"/>
                <w:szCs w:val="16"/>
                <w:lang w:val="en-US"/>
              </w:rPr>
              <w:t>C-</w:t>
            </w:r>
          </w:p>
        </w:tc>
        <w:tc>
          <w:tcPr>
            <w:tcW w:w="1134" w:type="dxa"/>
            <w:tcBorders>
              <w:left w:val="single" w:sz="4" w:space="0" w:color="000000" w:themeColor="text1"/>
              <w:right w:val="single" w:sz="4" w:space="0" w:color="000000" w:themeColor="text1"/>
            </w:tcBorders>
          </w:tcPr>
          <w:p w14:paraId="5140CC2E" w14:textId="77777777" w:rsidR="00BF6FA2" w:rsidRDefault="00000000">
            <w:pPr>
              <w:jc w:val="both"/>
              <w:rPr>
                <w:b/>
                <w:sz w:val="16"/>
                <w:szCs w:val="16"/>
                <w:highlight w:val="green"/>
              </w:rPr>
            </w:pPr>
            <w:r>
              <w:rPr>
                <w:sz w:val="16"/>
                <w:szCs w:val="16"/>
              </w:rPr>
              <w:t>1,67</w:t>
            </w:r>
          </w:p>
        </w:tc>
        <w:tc>
          <w:tcPr>
            <w:tcW w:w="1134" w:type="dxa"/>
            <w:gridSpan w:val="2"/>
            <w:tcBorders>
              <w:left w:val="single" w:sz="4" w:space="0" w:color="000000" w:themeColor="text1"/>
              <w:right w:val="single" w:sz="4" w:space="0" w:color="000000" w:themeColor="text1"/>
            </w:tcBorders>
          </w:tcPr>
          <w:p w14:paraId="3DE5EB8F" w14:textId="77777777" w:rsidR="00BF6FA2" w:rsidRDefault="00000000">
            <w:pPr>
              <w:jc w:val="both"/>
              <w:rPr>
                <w:b/>
                <w:sz w:val="16"/>
                <w:szCs w:val="16"/>
                <w:highlight w:val="green"/>
              </w:rPr>
            </w:pPr>
            <w:r>
              <w:rPr>
                <w:sz w:val="16"/>
                <w:szCs w:val="16"/>
              </w:rPr>
              <w:t>60-64</w:t>
            </w:r>
          </w:p>
        </w:tc>
        <w:tc>
          <w:tcPr>
            <w:tcW w:w="1701" w:type="dxa"/>
            <w:vMerge/>
          </w:tcPr>
          <w:p w14:paraId="388AA78A" w14:textId="77777777" w:rsidR="00BF6FA2" w:rsidRDefault="00BF6FA2">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A4A23C3" w14:textId="77777777" w:rsidR="00BF6FA2" w:rsidRDefault="00000000">
            <w:pPr>
              <w:jc w:val="both"/>
              <w:rPr>
                <w:sz w:val="16"/>
                <w:szCs w:val="16"/>
                <w:lang w:val="kk-KZ"/>
              </w:rPr>
            </w:pPr>
            <w:proofErr w:type="spellStart"/>
            <w:r>
              <w:rPr>
                <w:sz w:val="16"/>
                <w:szCs w:val="16"/>
              </w:rPr>
              <w:t>Жобалық</w:t>
            </w:r>
            <w:proofErr w:type="spellEnd"/>
            <w:r>
              <w:rPr>
                <w:sz w:val="16"/>
                <w:szCs w:val="16"/>
              </w:rPr>
              <w:t xml:space="preserve"> және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494AC662" w14:textId="77777777" w:rsidR="00BF6FA2" w:rsidRDefault="00000000">
            <w:pPr>
              <w:jc w:val="both"/>
              <w:rPr>
                <w:color w:val="FF0000"/>
                <w:sz w:val="16"/>
                <w:szCs w:val="16"/>
                <w:lang w:val="kk-KZ"/>
              </w:rPr>
            </w:pPr>
            <w:r>
              <w:rPr>
                <w:color w:val="000000" w:themeColor="text1"/>
                <w:sz w:val="16"/>
                <w:szCs w:val="16"/>
                <w:lang w:val="en-US"/>
              </w:rPr>
              <w:t>15</w:t>
            </w:r>
          </w:p>
        </w:tc>
      </w:tr>
      <w:tr w:rsidR="00BF6FA2" w14:paraId="1A852844" w14:textId="77777777">
        <w:trPr>
          <w:trHeight w:val="250"/>
        </w:trPr>
        <w:tc>
          <w:tcPr>
            <w:tcW w:w="993" w:type="dxa"/>
            <w:tcBorders>
              <w:left w:val="single" w:sz="4" w:space="0" w:color="000000" w:themeColor="text1"/>
              <w:bottom w:val="single" w:sz="4" w:space="0" w:color="auto"/>
              <w:right w:val="single" w:sz="4" w:space="0" w:color="000000" w:themeColor="text1"/>
            </w:tcBorders>
          </w:tcPr>
          <w:p w14:paraId="032A294E" w14:textId="77777777" w:rsidR="00BF6FA2" w:rsidRDefault="00000000">
            <w:pPr>
              <w:jc w:val="both"/>
              <w:rPr>
                <w:b/>
                <w:sz w:val="16"/>
                <w:szCs w:val="16"/>
                <w:highlight w:val="green"/>
              </w:rPr>
            </w:pPr>
            <w:r>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7F5315" w14:textId="77777777" w:rsidR="00BF6FA2" w:rsidRDefault="00000000">
            <w:pPr>
              <w:jc w:val="both"/>
              <w:rPr>
                <w:b/>
                <w:sz w:val="16"/>
                <w:szCs w:val="16"/>
                <w:highlight w:val="green"/>
              </w:rPr>
            </w:pPr>
            <w:r>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46A2F385" w14:textId="77777777" w:rsidR="00BF6FA2" w:rsidRDefault="00000000">
            <w:pPr>
              <w:jc w:val="both"/>
              <w:rPr>
                <w:b/>
                <w:sz w:val="16"/>
                <w:szCs w:val="16"/>
                <w:highlight w:val="green"/>
              </w:rPr>
            </w:pPr>
            <w:r>
              <w:rPr>
                <w:sz w:val="16"/>
                <w:szCs w:val="16"/>
              </w:rPr>
              <w:t>55-59</w:t>
            </w:r>
          </w:p>
        </w:tc>
        <w:tc>
          <w:tcPr>
            <w:tcW w:w="1701" w:type="dxa"/>
            <w:vMerge/>
          </w:tcPr>
          <w:p w14:paraId="74650A33" w14:textId="77777777" w:rsidR="00BF6FA2" w:rsidRDefault="00BF6FA2">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63452FBA" w14:textId="77777777" w:rsidR="00BF6FA2" w:rsidRDefault="00000000">
            <w:pPr>
              <w:jc w:val="both"/>
              <w:rPr>
                <w:sz w:val="16"/>
                <w:szCs w:val="16"/>
              </w:rPr>
            </w:pPr>
            <w:r>
              <w:rPr>
                <w:sz w:val="16"/>
                <w:szCs w:val="16"/>
                <w:lang w:val="kk-KZ"/>
              </w:rPr>
              <w:t xml:space="preserve">Қорытынды бақылау </w:t>
            </w:r>
            <w:r>
              <w:rPr>
                <w:sz w:val="16"/>
                <w:szCs w:val="16"/>
              </w:rPr>
              <w:t>(</w:t>
            </w:r>
            <w:proofErr w:type="spellStart"/>
            <w:r>
              <w:rPr>
                <w:sz w:val="16"/>
                <w:szCs w:val="16"/>
                <w:lang w:val="kk-KZ"/>
              </w:rPr>
              <w:t>емтиха</w:t>
            </w:r>
            <w:proofErr w:type="spellEnd"/>
            <w:r>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7044CD4E" w14:textId="77777777" w:rsidR="00BF6FA2" w:rsidRDefault="00000000">
            <w:pPr>
              <w:jc w:val="both"/>
              <w:rPr>
                <w:sz w:val="16"/>
                <w:szCs w:val="16"/>
              </w:rPr>
            </w:pPr>
            <w:r>
              <w:rPr>
                <w:color w:val="000000" w:themeColor="text1"/>
                <w:sz w:val="16"/>
                <w:szCs w:val="16"/>
              </w:rPr>
              <w:t>40</w:t>
            </w:r>
          </w:p>
        </w:tc>
      </w:tr>
      <w:tr w:rsidR="00BF6FA2" w14:paraId="70691F5D" w14:textId="77777777">
        <w:trPr>
          <w:trHeight w:val="146"/>
        </w:trPr>
        <w:tc>
          <w:tcPr>
            <w:tcW w:w="993" w:type="dxa"/>
            <w:tcBorders>
              <w:top w:val="single" w:sz="4" w:space="0" w:color="auto"/>
              <w:left w:val="single" w:sz="4" w:space="0" w:color="auto"/>
              <w:bottom w:val="single" w:sz="4" w:space="0" w:color="auto"/>
              <w:right w:val="single" w:sz="4" w:space="0" w:color="auto"/>
            </w:tcBorders>
          </w:tcPr>
          <w:p w14:paraId="01668728" w14:textId="77777777" w:rsidR="00BF6FA2" w:rsidRDefault="00000000">
            <w:pPr>
              <w:rPr>
                <w:sz w:val="16"/>
                <w:szCs w:val="16"/>
                <w:highlight w:val="green"/>
              </w:rPr>
            </w:pPr>
            <w:r>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555BC3D3" w14:textId="77777777" w:rsidR="00BF6FA2" w:rsidRDefault="00000000">
            <w:pPr>
              <w:rPr>
                <w:sz w:val="16"/>
                <w:szCs w:val="16"/>
                <w:highlight w:val="green"/>
              </w:rPr>
            </w:pPr>
            <w:r>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3C745BA2" w14:textId="77777777" w:rsidR="00BF6FA2" w:rsidRDefault="00000000">
            <w:pPr>
              <w:rPr>
                <w:sz w:val="16"/>
                <w:szCs w:val="16"/>
                <w:highlight w:val="green"/>
              </w:rPr>
            </w:pPr>
            <w:r>
              <w:rPr>
                <w:sz w:val="16"/>
                <w:szCs w:val="16"/>
              </w:rPr>
              <w:t>50-54</w:t>
            </w:r>
          </w:p>
        </w:tc>
        <w:tc>
          <w:tcPr>
            <w:tcW w:w="1701" w:type="dxa"/>
            <w:vMerge/>
          </w:tcPr>
          <w:p w14:paraId="56EC1CF5" w14:textId="77777777" w:rsidR="00BF6FA2" w:rsidRDefault="00BF6FA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3B1FCB4E" w14:textId="77777777" w:rsidR="00BF6FA2" w:rsidRDefault="00000000">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4DC7432E" w14:textId="77777777" w:rsidR="00BF6FA2" w:rsidRDefault="00000000">
            <w:pPr>
              <w:jc w:val="both"/>
              <w:rPr>
                <w:sz w:val="16"/>
                <w:szCs w:val="16"/>
              </w:rPr>
            </w:pPr>
            <w:r>
              <w:rPr>
                <w:sz w:val="16"/>
                <w:szCs w:val="16"/>
              </w:rPr>
              <w:t xml:space="preserve">100 </w:t>
            </w:r>
          </w:p>
        </w:tc>
      </w:tr>
      <w:tr w:rsidR="00BF6FA2" w14:paraId="0D2134CF" w14:textId="77777777">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0BE522F5" w14:textId="77777777" w:rsidR="00BF6FA2" w:rsidRDefault="00000000">
            <w:pPr>
              <w:rPr>
                <w:sz w:val="16"/>
                <w:szCs w:val="16"/>
              </w:rPr>
            </w:pPr>
            <w:r>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707AC154" w14:textId="77777777" w:rsidR="00BF6FA2" w:rsidRDefault="00000000">
            <w:pPr>
              <w:rPr>
                <w:sz w:val="16"/>
                <w:szCs w:val="16"/>
              </w:rPr>
            </w:pPr>
            <w:r>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57B9CA" w14:textId="77777777" w:rsidR="00BF6FA2" w:rsidRDefault="00000000">
            <w:pPr>
              <w:rPr>
                <w:sz w:val="16"/>
                <w:szCs w:val="16"/>
              </w:rPr>
            </w:pPr>
            <w:r>
              <w:rPr>
                <w:color w:val="000000"/>
                <w:sz w:val="16"/>
                <w:szCs w:val="16"/>
              </w:rPr>
              <w:t>25-49</w:t>
            </w:r>
          </w:p>
        </w:tc>
        <w:tc>
          <w:tcPr>
            <w:tcW w:w="1701" w:type="dxa"/>
            <w:vMerge w:val="restart"/>
            <w:tcBorders>
              <w:right w:val="single" w:sz="4" w:space="0" w:color="000000" w:themeColor="text1"/>
            </w:tcBorders>
          </w:tcPr>
          <w:p w14:paraId="307F410B" w14:textId="77777777" w:rsidR="00BF6FA2" w:rsidRDefault="00000000">
            <w:pPr>
              <w:rPr>
                <w:sz w:val="16"/>
                <w:szCs w:val="16"/>
                <w:highlight w:val="green"/>
              </w:rPr>
            </w:pPr>
            <w:r>
              <w:rPr>
                <w:sz w:val="16"/>
                <w:szCs w:val="16"/>
                <w:lang w:val="kk-KZ"/>
              </w:rPr>
              <w:t xml:space="preserve">Қанағаттанарлықсыз </w:t>
            </w:r>
          </w:p>
        </w:tc>
        <w:tc>
          <w:tcPr>
            <w:tcW w:w="3260" w:type="dxa"/>
            <w:vMerge/>
          </w:tcPr>
          <w:p w14:paraId="1CEF017D" w14:textId="77777777" w:rsidR="00BF6FA2" w:rsidRDefault="00BF6FA2">
            <w:pPr>
              <w:rPr>
                <w:sz w:val="16"/>
                <w:szCs w:val="16"/>
                <w:lang w:val="kk-KZ"/>
              </w:rPr>
            </w:pPr>
          </w:p>
        </w:tc>
        <w:tc>
          <w:tcPr>
            <w:tcW w:w="2268" w:type="dxa"/>
            <w:vMerge/>
          </w:tcPr>
          <w:p w14:paraId="1818DE9F" w14:textId="77777777" w:rsidR="00BF6FA2" w:rsidRDefault="00BF6FA2">
            <w:pPr>
              <w:rPr>
                <w:sz w:val="16"/>
                <w:szCs w:val="16"/>
              </w:rPr>
            </w:pPr>
          </w:p>
        </w:tc>
      </w:tr>
      <w:tr w:rsidR="00BF6FA2" w14:paraId="2B4DEFA5" w14:textId="77777777">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4DF3A1C5" w14:textId="77777777" w:rsidR="00BF6FA2" w:rsidRDefault="00000000">
            <w:pPr>
              <w:rPr>
                <w:sz w:val="16"/>
                <w:szCs w:val="16"/>
              </w:rPr>
            </w:pPr>
            <w:r>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1691E1BA" w14:textId="77777777" w:rsidR="00BF6FA2" w:rsidRDefault="00000000">
            <w:pPr>
              <w:rPr>
                <w:sz w:val="16"/>
                <w:szCs w:val="16"/>
              </w:rPr>
            </w:pPr>
            <w:r>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8D6A45" w14:textId="77777777" w:rsidR="00BF6FA2" w:rsidRDefault="00000000">
            <w:pPr>
              <w:rPr>
                <w:sz w:val="16"/>
                <w:szCs w:val="16"/>
              </w:rPr>
            </w:pPr>
            <w:r>
              <w:rPr>
                <w:color w:val="000000"/>
                <w:sz w:val="16"/>
                <w:szCs w:val="16"/>
              </w:rPr>
              <w:t>0-24</w:t>
            </w:r>
          </w:p>
        </w:tc>
        <w:tc>
          <w:tcPr>
            <w:tcW w:w="1701" w:type="dxa"/>
            <w:vMerge/>
          </w:tcPr>
          <w:p w14:paraId="4D32C0C4" w14:textId="77777777" w:rsidR="00BF6FA2" w:rsidRDefault="00BF6FA2">
            <w:pPr>
              <w:rPr>
                <w:sz w:val="16"/>
                <w:szCs w:val="16"/>
                <w:highlight w:val="green"/>
              </w:rPr>
            </w:pPr>
          </w:p>
        </w:tc>
        <w:tc>
          <w:tcPr>
            <w:tcW w:w="3260" w:type="dxa"/>
            <w:vMerge/>
          </w:tcPr>
          <w:p w14:paraId="2F1A0807" w14:textId="77777777" w:rsidR="00BF6FA2" w:rsidRDefault="00BF6FA2">
            <w:pPr>
              <w:rPr>
                <w:sz w:val="16"/>
                <w:szCs w:val="16"/>
                <w:lang w:val="kk-KZ"/>
              </w:rPr>
            </w:pPr>
          </w:p>
        </w:tc>
        <w:tc>
          <w:tcPr>
            <w:tcW w:w="2268" w:type="dxa"/>
            <w:vMerge/>
          </w:tcPr>
          <w:p w14:paraId="14B2D2CE" w14:textId="77777777" w:rsidR="00BF6FA2" w:rsidRDefault="00BF6FA2">
            <w:pPr>
              <w:rPr>
                <w:sz w:val="16"/>
                <w:szCs w:val="16"/>
              </w:rPr>
            </w:pPr>
          </w:p>
        </w:tc>
      </w:tr>
      <w:tr w:rsidR="00BF6FA2" w14:paraId="2EA26936" w14:textId="7777777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7EF595E" w14:textId="77777777" w:rsidR="00BF6FA2" w:rsidRDefault="00BF6FA2">
            <w:pPr>
              <w:tabs>
                <w:tab w:val="left" w:pos="1276"/>
              </w:tabs>
              <w:jc w:val="center"/>
              <w:rPr>
                <w:b/>
                <w:sz w:val="8"/>
                <w:szCs w:val="8"/>
              </w:rPr>
            </w:pPr>
          </w:p>
          <w:p w14:paraId="64444F7A" w14:textId="77777777" w:rsidR="00BF6FA2" w:rsidRDefault="00000000">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r>
              <w:rPr>
                <w:b/>
                <w:bCs/>
                <w:sz w:val="20"/>
                <w:szCs w:val="20"/>
                <w:lang w:val="kk-KZ"/>
              </w:rPr>
              <w:t>дың</w:t>
            </w:r>
            <w:proofErr w:type="spellEnd"/>
            <w:r>
              <w:rPr>
                <w:b/>
                <w:bCs/>
                <w:sz w:val="20"/>
                <w:szCs w:val="20"/>
                <w:lang w:val="kk-KZ"/>
              </w:rPr>
              <w:t xml:space="preserve">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2BA9DD7A" w14:textId="77777777" w:rsidR="00BF6FA2" w:rsidRDefault="00BF6FA2">
            <w:pPr>
              <w:jc w:val="center"/>
              <w:rPr>
                <w:b/>
                <w:sz w:val="8"/>
                <w:szCs w:val="8"/>
              </w:rPr>
            </w:pPr>
          </w:p>
        </w:tc>
      </w:tr>
    </w:tbl>
    <w:tbl>
      <w:tblPr>
        <w:tblStyle w:val="ae"/>
        <w:tblW w:w="10509" w:type="dxa"/>
        <w:tblInd w:w="-856" w:type="dxa"/>
        <w:tblLook w:val="04A0" w:firstRow="1" w:lastRow="0" w:firstColumn="1" w:lastColumn="0" w:noHBand="0" w:noVBand="1"/>
      </w:tblPr>
      <w:tblGrid>
        <w:gridCol w:w="1135"/>
        <w:gridCol w:w="7787"/>
        <w:gridCol w:w="860"/>
        <w:gridCol w:w="727"/>
      </w:tblGrid>
      <w:tr w:rsidR="00BF6FA2" w14:paraId="08F24B3D" w14:textId="77777777">
        <w:tc>
          <w:tcPr>
            <w:tcW w:w="1135" w:type="dxa"/>
          </w:tcPr>
          <w:p w14:paraId="27AB18EE" w14:textId="77777777" w:rsidR="00BF6FA2" w:rsidRDefault="00000000">
            <w:pPr>
              <w:tabs>
                <w:tab w:val="left" w:pos="1276"/>
              </w:tabs>
              <w:jc w:val="center"/>
              <w:rPr>
                <w:b/>
                <w:sz w:val="20"/>
                <w:szCs w:val="20"/>
                <w:lang w:val="kk-KZ"/>
              </w:rPr>
            </w:pPr>
            <w:r>
              <w:rPr>
                <w:b/>
                <w:sz w:val="20"/>
                <w:szCs w:val="20"/>
                <w:lang w:val="kk-KZ"/>
              </w:rPr>
              <w:t>Аптасы</w:t>
            </w:r>
          </w:p>
        </w:tc>
        <w:tc>
          <w:tcPr>
            <w:tcW w:w="7787" w:type="dxa"/>
          </w:tcPr>
          <w:p w14:paraId="69E833E8" w14:textId="77777777" w:rsidR="00BF6FA2" w:rsidRDefault="00000000">
            <w:pPr>
              <w:tabs>
                <w:tab w:val="left" w:pos="1276"/>
              </w:tabs>
              <w:jc w:val="center"/>
              <w:rPr>
                <w:b/>
                <w:sz w:val="20"/>
                <w:szCs w:val="20"/>
                <w:lang w:val="kk-KZ"/>
              </w:rPr>
            </w:pPr>
            <w:r>
              <w:rPr>
                <w:b/>
                <w:sz w:val="20"/>
                <w:szCs w:val="20"/>
                <w:lang w:val="kk-KZ"/>
              </w:rPr>
              <w:t>Тақырып атауы</w:t>
            </w:r>
          </w:p>
        </w:tc>
        <w:tc>
          <w:tcPr>
            <w:tcW w:w="860" w:type="dxa"/>
          </w:tcPr>
          <w:p w14:paraId="0C1C3622" w14:textId="77777777" w:rsidR="00BF6FA2" w:rsidRDefault="00000000">
            <w:pPr>
              <w:tabs>
                <w:tab w:val="left" w:pos="1276"/>
              </w:tabs>
              <w:rPr>
                <w:b/>
                <w:sz w:val="20"/>
                <w:szCs w:val="20"/>
                <w:lang w:val="kk-KZ"/>
              </w:rPr>
            </w:pPr>
            <w:r>
              <w:rPr>
                <w:b/>
                <w:sz w:val="20"/>
                <w:szCs w:val="20"/>
                <w:lang w:val="kk-KZ"/>
              </w:rPr>
              <w:t>Сағат саны</w:t>
            </w:r>
          </w:p>
        </w:tc>
        <w:tc>
          <w:tcPr>
            <w:tcW w:w="727" w:type="dxa"/>
          </w:tcPr>
          <w:p w14:paraId="31556A94" w14:textId="77777777" w:rsidR="00BF6FA2" w:rsidRDefault="00000000">
            <w:pPr>
              <w:tabs>
                <w:tab w:val="left" w:pos="1276"/>
              </w:tabs>
              <w:ind w:left="-68" w:firstLine="26"/>
              <w:rPr>
                <w:b/>
                <w:sz w:val="20"/>
                <w:szCs w:val="20"/>
              </w:rPr>
            </w:pPr>
            <w:r>
              <w:rPr>
                <w:b/>
                <w:sz w:val="20"/>
                <w:szCs w:val="20"/>
              </w:rPr>
              <w:t>Макс.</w:t>
            </w:r>
          </w:p>
          <w:p w14:paraId="34E67A65" w14:textId="77777777" w:rsidR="00BF6FA2" w:rsidRDefault="00000000">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BF6FA2" w14:paraId="0B6C6A78" w14:textId="77777777">
        <w:tc>
          <w:tcPr>
            <w:tcW w:w="10509" w:type="dxa"/>
            <w:gridSpan w:val="4"/>
          </w:tcPr>
          <w:p w14:paraId="523D0EC5" w14:textId="77777777" w:rsidR="00BF6FA2" w:rsidRDefault="00000000">
            <w:pPr>
              <w:tabs>
                <w:tab w:val="left" w:pos="1276"/>
              </w:tabs>
              <w:jc w:val="center"/>
              <w:rPr>
                <w:b/>
                <w:bCs/>
                <w:color w:val="FF0000"/>
                <w:sz w:val="20"/>
                <w:szCs w:val="20"/>
                <w:lang w:val="kk-KZ"/>
              </w:rPr>
            </w:pPr>
            <w:r>
              <w:rPr>
                <w:b/>
                <w:bCs/>
                <w:sz w:val="20"/>
                <w:szCs w:val="20"/>
              </w:rPr>
              <w:t>1-</w:t>
            </w:r>
            <w:proofErr w:type="gramStart"/>
            <w:r>
              <w:rPr>
                <w:b/>
                <w:bCs/>
                <w:sz w:val="20"/>
                <w:szCs w:val="20"/>
              </w:rPr>
              <w:t xml:space="preserve">МОДУЛЬ  </w:t>
            </w:r>
            <w:r>
              <w:rPr>
                <w:b/>
                <w:bCs/>
                <w:sz w:val="20"/>
                <w:szCs w:val="20"/>
                <w:lang w:val="kk-KZ"/>
              </w:rPr>
              <w:t>Қолданбалы</w:t>
            </w:r>
            <w:proofErr w:type="gramEnd"/>
            <w:r>
              <w:rPr>
                <w:b/>
                <w:bCs/>
                <w:sz w:val="20"/>
                <w:szCs w:val="20"/>
                <w:lang w:val="kk-KZ"/>
              </w:rPr>
              <w:t xml:space="preserve"> генетиканың ғылыми негіздері</w:t>
            </w:r>
          </w:p>
        </w:tc>
      </w:tr>
      <w:tr w:rsidR="00BF6FA2" w14:paraId="015ADDF3" w14:textId="77777777">
        <w:tc>
          <w:tcPr>
            <w:tcW w:w="1135" w:type="dxa"/>
            <w:vMerge w:val="restart"/>
          </w:tcPr>
          <w:p w14:paraId="593D3B55" w14:textId="77777777" w:rsidR="00BF6FA2" w:rsidRDefault="00000000">
            <w:pPr>
              <w:tabs>
                <w:tab w:val="left" w:pos="1276"/>
              </w:tabs>
              <w:jc w:val="center"/>
              <w:rPr>
                <w:sz w:val="20"/>
                <w:szCs w:val="20"/>
              </w:rPr>
            </w:pPr>
            <w:r>
              <w:rPr>
                <w:sz w:val="20"/>
                <w:szCs w:val="20"/>
              </w:rPr>
              <w:t>1</w:t>
            </w:r>
          </w:p>
        </w:tc>
        <w:tc>
          <w:tcPr>
            <w:tcW w:w="7787" w:type="dxa"/>
          </w:tcPr>
          <w:p w14:paraId="1D1A1F7F" w14:textId="77777777" w:rsidR="00BF6FA2" w:rsidRDefault="00000000">
            <w:pPr>
              <w:tabs>
                <w:tab w:val="left" w:pos="1276"/>
              </w:tabs>
              <w:rPr>
                <w:b/>
                <w:bCs/>
                <w:sz w:val="20"/>
                <w:szCs w:val="20"/>
                <w:lang w:val="kk-KZ"/>
              </w:rPr>
            </w:pPr>
            <w:r>
              <w:rPr>
                <w:b/>
                <w:bCs/>
                <w:sz w:val="20"/>
                <w:szCs w:val="20"/>
                <w:lang w:val="kk-KZ"/>
              </w:rPr>
              <w:t>1-Д</w:t>
            </w:r>
            <w:r>
              <w:rPr>
                <w:b/>
                <w:bCs/>
                <w:sz w:val="20"/>
                <w:szCs w:val="20"/>
              </w:rPr>
              <w:t xml:space="preserve">. </w:t>
            </w:r>
            <w:r>
              <w:rPr>
                <w:sz w:val="20"/>
                <w:szCs w:val="20"/>
                <w:lang w:val="kk-KZ"/>
              </w:rPr>
              <w:t>Қолданбалы генетика, негізгі даму бағыттары мен міндеттері</w:t>
            </w:r>
          </w:p>
        </w:tc>
        <w:tc>
          <w:tcPr>
            <w:tcW w:w="860" w:type="dxa"/>
          </w:tcPr>
          <w:p w14:paraId="0E370908" w14:textId="77777777" w:rsidR="00BF6FA2" w:rsidRDefault="00000000">
            <w:pPr>
              <w:tabs>
                <w:tab w:val="left" w:pos="1276"/>
              </w:tabs>
              <w:jc w:val="center"/>
              <w:rPr>
                <w:b/>
                <w:bCs/>
                <w:sz w:val="20"/>
                <w:szCs w:val="20"/>
                <w:lang w:val="kk-KZ"/>
              </w:rPr>
            </w:pPr>
            <w:r>
              <w:rPr>
                <w:b/>
                <w:bCs/>
                <w:sz w:val="20"/>
                <w:szCs w:val="20"/>
                <w:lang w:val="kk-KZ"/>
              </w:rPr>
              <w:t>2</w:t>
            </w:r>
          </w:p>
        </w:tc>
        <w:tc>
          <w:tcPr>
            <w:tcW w:w="727" w:type="dxa"/>
          </w:tcPr>
          <w:p w14:paraId="70622CBA" w14:textId="77777777" w:rsidR="00BF6FA2" w:rsidRDefault="00BF6FA2">
            <w:pPr>
              <w:tabs>
                <w:tab w:val="left" w:pos="1276"/>
              </w:tabs>
              <w:jc w:val="center"/>
              <w:rPr>
                <w:b/>
                <w:bCs/>
                <w:color w:val="EE0000"/>
                <w:sz w:val="20"/>
                <w:szCs w:val="20"/>
                <w:lang w:val="kk-KZ"/>
              </w:rPr>
            </w:pPr>
          </w:p>
        </w:tc>
      </w:tr>
      <w:tr w:rsidR="00BF6FA2" w14:paraId="514255BF" w14:textId="77777777">
        <w:trPr>
          <w:trHeight w:val="427"/>
        </w:trPr>
        <w:tc>
          <w:tcPr>
            <w:tcW w:w="1135" w:type="dxa"/>
            <w:vMerge/>
          </w:tcPr>
          <w:p w14:paraId="160168DB" w14:textId="77777777" w:rsidR="00BF6FA2" w:rsidRDefault="00BF6FA2">
            <w:pPr>
              <w:tabs>
                <w:tab w:val="left" w:pos="1276"/>
              </w:tabs>
              <w:jc w:val="center"/>
              <w:rPr>
                <w:sz w:val="20"/>
                <w:szCs w:val="20"/>
              </w:rPr>
            </w:pPr>
          </w:p>
        </w:tc>
        <w:tc>
          <w:tcPr>
            <w:tcW w:w="7787" w:type="dxa"/>
          </w:tcPr>
          <w:p w14:paraId="4F20482A" w14:textId="77777777" w:rsidR="00BF6FA2" w:rsidRDefault="00000000">
            <w:pPr>
              <w:tabs>
                <w:tab w:val="left" w:pos="1276"/>
              </w:tabs>
              <w:jc w:val="both"/>
              <w:rPr>
                <w:b/>
                <w:bCs/>
                <w:sz w:val="20"/>
                <w:szCs w:val="20"/>
                <w:lang w:val="kk-KZ"/>
              </w:rPr>
            </w:pPr>
            <w:r>
              <w:rPr>
                <w:b/>
                <w:bCs/>
                <w:sz w:val="20"/>
                <w:szCs w:val="20"/>
              </w:rPr>
              <w:t>1-</w:t>
            </w:r>
            <w:r>
              <w:rPr>
                <w:b/>
                <w:bCs/>
                <w:sz w:val="20"/>
                <w:szCs w:val="20"/>
                <w:lang w:val="kk-KZ"/>
              </w:rPr>
              <w:t>ЗС</w:t>
            </w:r>
            <w:r>
              <w:rPr>
                <w:b/>
                <w:bCs/>
                <w:sz w:val="20"/>
                <w:szCs w:val="20"/>
              </w:rPr>
              <w:t xml:space="preserve">. </w:t>
            </w:r>
            <w:r>
              <w:rPr>
                <w:sz w:val="20"/>
                <w:szCs w:val="20"/>
                <w:lang w:val="kk-KZ"/>
              </w:rPr>
              <w:t>Қолданбалы генетиканың мақсаты мен міндеттері, әдістері және қолданылу бағыттары</w:t>
            </w:r>
          </w:p>
        </w:tc>
        <w:tc>
          <w:tcPr>
            <w:tcW w:w="860" w:type="dxa"/>
          </w:tcPr>
          <w:p w14:paraId="247D57DA" w14:textId="77777777" w:rsidR="00BF6FA2" w:rsidRDefault="00000000">
            <w:pPr>
              <w:tabs>
                <w:tab w:val="left" w:pos="1276"/>
              </w:tabs>
              <w:jc w:val="center"/>
              <w:rPr>
                <w:sz w:val="20"/>
                <w:szCs w:val="20"/>
                <w:lang w:val="kk-KZ"/>
              </w:rPr>
            </w:pPr>
            <w:r>
              <w:rPr>
                <w:sz w:val="20"/>
                <w:szCs w:val="20"/>
                <w:lang w:val="kk-KZ"/>
              </w:rPr>
              <w:t>4</w:t>
            </w:r>
          </w:p>
        </w:tc>
        <w:tc>
          <w:tcPr>
            <w:tcW w:w="727" w:type="dxa"/>
          </w:tcPr>
          <w:p w14:paraId="77A0073B" w14:textId="77777777" w:rsidR="00BF6FA2" w:rsidRDefault="00BF6FA2">
            <w:pPr>
              <w:tabs>
                <w:tab w:val="left" w:pos="1276"/>
              </w:tabs>
              <w:jc w:val="center"/>
              <w:rPr>
                <w:sz w:val="20"/>
                <w:szCs w:val="20"/>
                <w:lang w:val="kk-KZ"/>
              </w:rPr>
            </w:pPr>
          </w:p>
        </w:tc>
      </w:tr>
      <w:tr w:rsidR="00BF6FA2" w14:paraId="0483B14E" w14:textId="77777777">
        <w:trPr>
          <w:trHeight w:val="159"/>
        </w:trPr>
        <w:tc>
          <w:tcPr>
            <w:tcW w:w="1135" w:type="dxa"/>
            <w:vMerge w:val="restart"/>
          </w:tcPr>
          <w:p w14:paraId="78E06F34" w14:textId="77777777" w:rsidR="00BF6FA2" w:rsidRDefault="00000000">
            <w:pPr>
              <w:tabs>
                <w:tab w:val="left" w:pos="1276"/>
              </w:tabs>
              <w:jc w:val="center"/>
              <w:rPr>
                <w:sz w:val="20"/>
                <w:szCs w:val="20"/>
              </w:rPr>
            </w:pPr>
            <w:r>
              <w:rPr>
                <w:sz w:val="20"/>
                <w:szCs w:val="20"/>
              </w:rPr>
              <w:t>2</w:t>
            </w:r>
          </w:p>
        </w:tc>
        <w:tc>
          <w:tcPr>
            <w:tcW w:w="7787" w:type="dxa"/>
          </w:tcPr>
          <w:p w14:paraId="55171088" w14:textId="77777777" w:rsidR="00BF6FA2" w:rsidRDefault="00000000">
            <w:pPr>
              <w:tabs>
                <w:tab w:val="left" w:pos="1276"/>
              </w:tabs>
              <w:rPr>
                <w:b/>
                <w:bCs/>
                <w:sz w:val="20"/>
                <w:szCs w:val="20"/>
                <w:lang w:val="kk-KZ"/>
              </w:rPr>
            </w:pPr>
            <w:r>
              <w:rPr>
                <w:b/>
                <w:bCs/>
                <w:sz w:val="20"/>
                <w:szCs w:val="20"/>
              </w:rPr>
              <w:t xml:space="preserve">2-Д. </w:t>
            </w:r>
            <w:r>
              <w:rPr>
                <w:b/>
                <w:bCs/>
                <w:sz w:val="20"/>
                <w:szCs w:val="20"/>
                <w:lang w:val="kk-KZ"/>
              </w:rPr>
              <w:t xml:space="preserve">   </w:t>
            </w:r>
            <w:r>
              <w:rPr>
                <w:sz w:val="20"/>
                <w:szCs w:val="20"/>
                <w:lang w:val="kk-KZ"/>
              </w:rPr>
              <w:t xml:space="preserve">Мендель заңдары және генетикалық өзгергіштік </w:t>
            </w:r>
          </w:p>
        </w:tc>
        <w:tc>
          <w:tcPr>
            <w:tcW w:w="860" w:type="dxa"/>
          </w:tcPr>
          <w:p w14:paraId="70E207F2" w14:textId="77777777" w:rsidR="00BF6FA2" w:rsidRDefault="00000000">
            <w:pPr>
              <w:tabs>
                <w:tab w:val="left" w:pos="1276"/>
              </w:tabs>
              <w:jc w:val="center"/>
              <w:rPr>
                <w:sz w:val="20"/>
                <w:szCs w:val="20"/>
              </w:rPr>
            </w:pPr>
            <w:r>
              <w:rPr>
                <w:b/>
                <w:bCs/>
                <w:sz w:val="20"/>
                <w:szCs w:val="20"/>
                <w:lang w:val="kk-KZ"/>
              </w:rPr>
              <w:t>2</w:t>
            </w:r>
          </w:p>
        </w:tc>
        <w:tc>
          <w:tcPr>
            <w:tcW w:w="727" w:type="dxa"/>
          </w:tcPr>
          <w:p w14:paraId="2A57C740" w14:textId="77777777" w:rsidR="00BF6FA2" w:rsidRDefault="00BF6FA2">
            <w:pPr>
              <w:tabs>
                <w:tab w:val="left" w:pos="1276"/>
              </w:tabs>
              <w:jc w:val="center"/>
              <w:rPr>
                <w:sz w:val="20"/>
                <w:szCs w:val="20"/>
              </w:rPr>
            </w:pPr>
          </w:p>
        </w:tc>
      </w:tr>
      <w:tr w:rsidR="00BF6FA2" w14:paraId="3E8E57C5" w14:textId="77777777">
        <w:tc>
          <w:tcPr>
            <w:tcW w:w="1135" w:type="dxa"/>
            <w:vMerge/>
          </w:tcPr>
          <w:p w14:paraId="4B35A2A6" w14:textId="77777777" w:rsidR="00BF6FA2" w:rsidRDefault="00BF6FA2">
            <w:pPr>
              <w:tabs>
                <w:tab w:val="left" w:pos="1276"/>
              </w:tabs>
              <w:jc w:val="center"/>
              <w:rPr>
                <w:sz w:val="20"/>
                <w:szCs w:val="20"/>
              </w:rPr>
            </w:pPr>
          </w:p>
        </w:tc>
        <w:tc>
          <w:tcPr>
            <w:tcW w:w="7787" w:type="dxa"/>
          </w:tcPr>
          <w:p w14:paraId="63ADA5AD" w14:textId="77777777" w:rsidR="00BF6FA2" w:rsidRDefault="00000000">
            <w:pPr>
              <w:tabs>
                <w:tab w:val="left" w:pos="1276"/>
              </w:tabs>
              <w:jc w:val="both"/>
              <w:rPr>
                <w:b/>
                <w:bCs/>
                <w:sz w:val="20"/>
                <w:szCs w:val="20"/>
                <w:lang w:val="kk-KZ"/>
              </w:rPr>
            </w:pPr>
            <w:r>
              <w:rPr>
                <w:b/>
                <w:bCs/>
                <w:sz w:val="20"/>
                <w:szCs w:val="20"/>
              </w:rPr>
              <w:t>2-</w:t>
            </w:r>
            <w:r>
              <w:rPr>
                <w:b/>
                <w:bCs/>
                <w:sz w:val="20"/>
                <w:szCs w:val="20"/>
                <w:lang w:val="kk-KZ"/>
              </w:rPr>
              <w:t>ЗС</w:t>
            </w:r>
            <w:r>
              <w:rPr>
                <w:b/>
                <w:bCs/>
                <w:sz w:val="20"/>
                <w:szCs w:val="20"/>
              </w:rPr>
              <w:t>.</w:t>
            </w:r>
            <w:r>
              <w:rPr>
                <w:b/>
                <w:bCs/>
                <w:sz w:val="20"/>
                <w:szCs w:val="20"/>
                <w:lang w:val="kk-KZ"/>
              </w:rPr>
              <w:t xml:space="preserve"> </w:t>
            </w:r>
            <w:r>
              <w:rPr>
                <w:sz w:val="20"/>
                <w:szCs w:val="20"/>
                <w:lang w:val="kk-KZ"/>
              </w:rPr>
              <w:t xml:space="preserve">Өсімдіктер селекциясындағы бастапқы материал. Бастапқы материалды таңдаудың принциптері. Сорттарды жасау және </w:t>
            </w:r>
            <w:proofErr w:type="spellStart"/>
            <w:r>
              <w:rPr>
                <w:sz w:val="20"/>
                <w:szCs w:val="20"/>
                <w:lang w:val="kk-KZ"/>
              </w:rPr>
              <w:t>гетерозис</w:t>
            </w:r>
            <w:proofErr w:type="spellEnd"/>
            <w:r>
              <w:rPr>
                <w:sz w:val="20"/>
                <w:szCs w:val="20"/>
                <w:lang w:val="kk-KZ"/>
              </w:rPr>
              <w:t xml:space="preserve"> гибридтер алу. Аналитикалық селекция әдістері. Жекелей және жаппай сұрыптау. Жекелей сұрыптау селекцияның негізі. Сорттарды аудандастыру. </w:t>
            </w:r>
            <w:r>
              <w:rPr>
                <w:b/>
                <w:bCs/>
                <w:sz w:val="20"/>
                <w:szCs w:val="20"/>
                <w:lang w:val="kk-KZ"/>
              </w:rPr>
              <w:t xml:space="preserve"> </w:t>
            </w:r>
          </w:p>
        </w:tc>
        <w:tc>
          <w:tcPr>
            <w:tcW w:w="860" w:type="dxa"/>
          </w:tcPr>
          <w:p w14:paraId="17B9C2DB" w14:textId="77777777" w:rsidR="00BF6FA2" w:rsidRDefault="00000000">
            <w:pPr>
              <w:tabs>
                <w:tab w:val="left" w:pos="1276"/>
              </w:tabs>
              <w:jc w:val="center"/>
              <w:rPr>
                <w:sz w:val="20"/>
                <w:szCs w:val="20"/>
              </w:rPr>
            </w:pPr>
            <w:r>
              <w:rPr>
                <w:sz w:val="20"/>
                <w:szCs w:val="20"/>
                <w:lang w:val="kk-KZ"/>
              </w:rPr>
              <w:t>4</w:t>
            </w:r>
          </w:p>
        </w:tc>
        <w:tc>
          <w:tcPr>
            <w:tcW w:w="727" w:type="dxa"/>
          </w:tcPr>
          <w:p w14:paraId="4C74F957" w14:textId="77777777" w:rsidR="00BF6FA2" w:rsidRDefault="00BF6FA2">
            <w:pPr>
              <w:tabs>
                <w:tab w:val="left" w:pos="1276"/>
              </w:tabs>
              <w:jc w:val="center"/>
              <w:rPr>
                <w:sz w:val="20"/>
                <w:szCs w:val="20"/>
                <w:lang w:val="kk-KZ"/>
              </w:rPr>
            </w:pPr>
          </w:p>
        </w:tc>
      </w:tr>
      <w:tr w:rsidR="00BF6FA2" w14:paraId="53FB3463" w14:textId="77777777">
        <w:tc>
          <w:tcPr>
            <w:tcW w:w="1135" w:type="dxa"/>
            <w:vMerge/>
          </w:tcPr>
          <w:p w14:paraId="75CA003F" w14:textId="77777777" w:rsidR="00BF6FA2" w:rsidRDefault="00BF6FA2">
            <w:pPr>
              <w:tabs>
                <w:tab w:val="left" w:pos="1276"/>
              </w:tabs>
              <w:jc w:val="center"/>
              <w:rPr>
                <w:sz w:val="20"/>
                <w:szCs w:val="20"/>
              </w:rPr>
            </w:pPr>
          </w:p>
        </w:tc>
        <w:tc>
          <w:tcPr>
            <w:tcW w:w="7787" w:type="dxa"/>
          </w:tcPr>
          <w:p w14:paraId="61786F5D" w14:textId="77777777" w:rsidR="00BF6FA2" w:rsidRDefault="00000000">
            <w:pPr>
              <w:jc w:val="both"/>
              <w:rPr>
                <w:sz w:val="20"/>
                <w:szCs w:val="20"/>
                <w:lang w:val="kk-KZ"/>
              </w:rPr>
            </w:pPr>
            <w:r>
              <w:rPr>
                <w:b/>
                <w:bCs/>
                <w:sz w:val="20"/>
                <w:szCs w:val="20"/>
                <w:lang w:val="kk-KZ"/>
              </w:rPr>
              <w:t>1-ОБӨЖ</w:t>
            </w:r>
            <w:r>
              <w:rPr>
                <w:b/>
                <w:bCs/>
                <w:sz w:val="20"/>
                <w:szCs w:val="20"/>
              </w:rPr>
              <w:t>. 1-</w:t>
            </w:r>
            <w:r>
              <w:rPr>
                <w:b/>
                <w:bCs/>
                <w:sz w:val="20"/>
                <w:szCs w:val="20"/>
                <w:lang w:val="kk-KZ"/>
              </w:rPr>
              <w:t xml:space="preserve">БӨЖ </w:t>
            </w:r>
            <w:r>
              <w:rPr>
                <w:sz w:val="20"/>
                <w:szCs w:val="20"/>
                <w:lang w:val="kk-KZ"/>
              </w:rPr>
              <w:t>орындау бойынша кеңестер.</w:t>
            </w:r>
            <w:r>
              <w:rPr>
                <w:sz w:val="20"/>
                <w:szCs w:val="20"/>
              </w:rPr>
              <w:t xml:space="preserve"> </w:t>
            </w:r>
          </w:p>
        </w:tc>
        <w:tc>
          <w:tcPr>
            <w:tcW w:w="860" w:type="dxa"/>
          </w:tcPr>
          <w:p w14:paraId="64553400" w14:textId="77777777" w:rsidR="00BF6FA2" w:rsidRDefault="00BF6FA2">
            <w:pPr>
              <w:tabs>
                <w:tab w:val="left" w:pos="1276"/>
              </w:tabs>
              <w:jc w:val="center"/>
              <w:rPr>
                <w:b/>
                <w:bCs/>
                <w:sz w:val="20"/>
                <w:szCs w:val="20"/>
                <w:lang w:val="kk-KZ"/>
              </w:rPr>
            </w:pPr>
          </w:p>
        </w:tc>
        <w:tc>
          <w:tcPr>
            <w:tcW w:w="727" w:type="dxa"/>
          </w:tcPr>
          <w:p w14:paraId="33B8CF73" w14:textId="77777777" w:rsidR="00BF6FA2" w:rsidRDefault="00BF6FA2">
            <w:pPr>
              <w:tabs>
                <w:tab w:val="left" w:pos="1276"/>
              </w:tabs>
              <w:jc w:val="center"/>
              <w:rPr>
                <w:b/>
                <w:bCs/>
                <w:color w:val="EE0000"/>
                <w:sz w:val="20"/>
                <w:szCs w:val="20"/>
                <w:lang w:val="kk-KZ"/>
              </w:rPr>
            </w:pPr>
          </w:p>
        </w:tc>
      </w:tr>
      <w:tr w:rsidR="00BF6FA2" w14:paraId="43DBA68A" w14:textId="77777777">
        <w:tc>
          <w:tcPr>
            <w:tcW w:w="1135" w:type="dxa"/>
            <w:vMerge w:val="restart"/>
          </w:tcPr>
          <w:p w14:paraId="671589FC" w14:textId="77777777" w:rsidR="00BF6FA2" w:rsidRDefault="00000000">
            <w:pPr>
              <w:tabs>
                <w:tab w:val="left" w:pos="1276"/>
              </w:tabs>
              <w:jc w:val="center"/>
              <w:rPr>
                <w:sz w:val="20"/>
                <w:szCs w:val="20"/>
              </w:rPr>
            </w:pPr>
            <w:r>
              <w:rPr>
                <w:sz w:val="20"/>
                <w:szCs w:val="20"/>
              </w:rPr>
              <w:t>3</w:t>
            </w:r>
          </w:p>
        </w:tc>
        <w:tc>
          <w:tcPr>
            <w:tcW w:w="7787" w:type="dxa"/>
          </w:tcPr>
          <w:p w14:paraId="405B8873" w14:textId="77777777" w:rsidR="00BF6FA2" w:rsidRDefault="00000000">
            <w:pPr>
              <w:tabs>
                <w:tab w:val="left" w:pos="1276"/>
              </w:tabs>
              <w:rPr>
                <w:b/>
                <w:bCs/>
                <w:sz w:val="20"/>
                <w:szCs w:val="20"/>
                <w:lang w:val="kk-KZ"/>
              </w:rPr>
            </w:pPr>
            <w:r>
              <w:rPr>
                <w:b/>
                <w:bCs/>
                <w:sz w:val="20"/>
                <w:szCs w:val="20"/>
              </w:rPr>
              <w:t>3-Д.</w:t>
            </w:r>
            <w:r>
              <w:rPr>
                <w:sz w:val="20"/>
                <w:szCs w:val="20"/>
              </w:rPr>
              <w:t xml:space="preserve"> </w:t>
            </w:r>
            <w:r>
              <w:rPr>
                <w:sz w:val="20"/>
                <w:szCs w:val="20"/>
                <w:lang w:val="kk-KZ"/>
              </w:rPr>
              <w:t xml:space="preserve">Өсімдіктер селекциясының генетикалық негіздері. </w:t>
            </w:r>
          </w:p>
        </w:tc>
        <w:tc>
          <w:tcPr>
            <w:tcW w:w="860" w:type="dxa"/>
          </w:tcPr>
          <w:p w14:paraId="128E7FF1"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7FCF040F" w14:textId="77777777" w:rsidR="00BF6FA2" w:rsidRDefault="00BF6FA2">
            <w:pPr>
              <w:tabs>
                <w:tab w:val="left" w:pos="1276"/>
              </w:tabs>
              <w:jc w:val="center"/>
              <w:rPr>
                <w:b/>
                <w:bCs/>
                <w:color w:val="EE0000"/>
                <w:sz w:val="20"/>
                <w:szCs w:val="20"/>
              </w:rPr>
            </w:pPr>
          </w:p>
        </w:tc>
      </w:tr>
      <w:tr w:rsidR="00BF6FA2" w14:paraId="0C4A2DFD" w14:textId="77777777">
        <w:tc>
          <w:tcPr>
            <w:tcW w:w="1135" w:type="dxa"/>
            <w:vMerge/>
          </w:tcPr>
          <w:p w14:paraId="5C90D5F8" w14:textId="77777777" w:rsidR="00BF6FA2" w:rsidRDefault="00BF6FA2">
            <w:pPr>
              <w:tabs>
                <w:tab w:val="left" w:pos="1276"/>
              </w:tabs>
              <w:jc w:val="center"/>
              <w:rPr>
                <w:b/>
                <w:sz w:val="20"/>
                <w:szCs w:val="20"/>
              </w:rPr>
            </w:pPr>
          </w:p>
        </w:tc>
        <w:tc>
          <w:tcPr>
            <w:tcW w:w="7787" w:type="dxa"/>
          </w:tcPr>
          <w:p w14:paraId="3B6D8321" w14:textId="77777777" w:rsidR="00BF6FA2" w:rsidRDefault="00000000">
            <w:pPr>
              <w:tabs>
                <w:tab w:val="left" w:pos="1276"/>
              </w:tabs>
              <w:jc w:val="both"/>
              <w:rPr>
                <w:b/>
                <w:bCs/>
                <w:sz w:val="20"/>
                <w:szCs w:val="20"/>
                <w:lang w:val="kk-KZ"/>
              </w:rPr>
            </w:pPr>
            <w:r>
              <w:rPr>
                <w:b/>
                <w:bCs/>
                <w:sz w:val="20"/>
                <w:szCs w:val="20"/>
              </w:rPr>
              <w:t>3-</w:t>
            </w:r>
            <w:r>
              <w:rPr>
                <w:b/>
                <w:bCs/>
                <w:sz w:val="20"/>
                <w:szCs w:val="20"/>
                <w:lang w:val="kk-KZ"/>
              </w:rPr>
              <w:t>ЗС</w:t>
            </w:r>
            <w:r>
              <w:rPr>
                <w:b/>
                <w:bCs/>
                <w:sz w:val="20"/>
                <w:szCs w:val="20"/>
              </w:rPr>
              <w:t>.</w:t>
            </w:r>
            <w:r>
              <w:rPr>
                <w:b/>
                <w:bCs/>
                <w:sz w:val="20"/>
                <w:szCs w:val="20"/>
                <w:lang w:val="kk-KZ"/>
              </w:rPr>
              <w:t xml:space="preserve"> </w:t>
            </w:r>
            <w:r>
              <w:rPr>
                <w:sz w:val="20"/>
                <w:szCs w:val="20"/>
                <w:lang w:val="kk-KZ"/>
              </w:rPr>
              <w:t xml:space="preserve">Синтетикалық селекция әдістері. </w:t>
            </w:r>
            <w:proofErr w:type="spellStart"/>
            <w:r>
              <w:rPr>
                <w:sz w:val="20"/>
                <w:szCs w:val="20"/>
                <w:lang w:val="kk-KZ"/>
              </w:rPr>
              <w:t>Шағылыстырудағы</w:t>
            </w:r>
            <w:proofErr w:type="spellEnd"/>
            <w:r>
              <w:rPr>
                <w:sz w:val="20"/>
                <w:szCs w:val="20"/>
                <w:lang w:val="kk-KZ"/>
              </w:rPr>
              <w:t xml:space="preserve"> іріктеулер. Доминантты және рецессивті белгілерге байланысты іріктеулер. Өздігінен және айқас тозаңданатын өсімдіктер селекциясының генетикалық негіздері. </w:t>
            </w:r>
            <w:proofErr w:type="spellStart"/>
            <w:r>
              <w:rPr>
                <w:sz w:val="20"/>
                <w:szCs w:val="20"/>
                <w:lang w:val="kk-KZ"/>
              </w:rPr>
              <w:t>Педигри</w:t>
            </w:r>
            <w:proofErr w:type="spellEnd"/>
            <w:r>
              <w:rPr>
                <w:sz w:val="20"/>
                <w:szCs w:val="20"/>
                <w:lang w:val="kk-KZ"/>
              </w:rPr>
              <w:t xml:space="preserve"> әдісі.</w:t>
            </w:r>
            <w:r>
              <w:rPr>
                <w:b/>
                <w:bCs/>
                <w:sz w:val="20"/>
                <w:szCs w:val="20"/>
                <w:lang w:val="kk-KZ"/>
              </w:rPr>
              <w:t xml:space="preserve">      </w:t>
            </w:r>
          </w:p>
        </w:tc>
        <w:tc>
          <w:tcPr>
            <w:tcW w:w="860" w:type="dxa"/>
          </w:tcPr>
          <w:p w14:paraId="734C6260" w14:textId="77777777" w:rsidR="00BF6FA2" w:rsidRDefault="00000000">
            <w:pPr>
              <w:tabs>
                <w:tab w:val="left" w:pos="1276"/>
              </w:tabs>
              <w:jc w:val="center"/>
              <w:rPr>
                <w:sz w:val="20"/>
                <w:szCs w:val="20"/>
              </w:rPr>
            </w:pPr>
            <w:r>
              <w:rPr>
                <w:sz w:val="20"/>
                <w:szCs w:val="20"/>
                <w:lang w:val="kk-KZ"/>
              </w:rPr>
              <w:t>4</w:t>
            </w:r>
          </w:p>
        </w:tc>
        <w:tc>
          <w:tcPr>
            <w:tcW w:w="727" w:type="dxa"/>
          </w:tcPr>
          <w:p w14:paraId="5466F176" w14:textId="77777777" w:rsidR="00BF6FA2" w:rsidRDefault="00BF6FA2">
            <w:pPr>
              <w:tabs>
                <w:tab w:val="left" w:pos="1276"/>
              </w:tabs>
              <w:jc w:val="center"/>
              <w:rPr>
                <w:sz w:val="20"/>
                <w:szCs w:val="20"/>
                <w:lang w:val="kk-KZ"/>
              </w:rPr>
            </w:pPr>
          </w:p>
        </w:tc>
      </w:tr>
      <w:tr w:rsidR="00BF6FA2" w14:paraId="7D55A741" w14:textId="77777777">
        <w:tc>
          <w:tcPr>
            <w:tcW w:w="1135" w:type="dxa"/>
            <w:vMerge/>
          </w:tcPr>
          <w:p w14:paraId="14D2E887" w14:textId="77777777" w:rsidR="00BF6FA2" w:rsidRDefault="00BF6FA2">
            <w:pPr>
              <w:tabs>
                <w:tab w:val="left" w:pos="1276"/>
              </w:tabs>
              <w:jc w:val="center"/>
              <w:rPr>
                <w:b/>
                <w:sz w:val="20"/>
                <w:szCs w:val="20"/>
              </w:rPr>
            </w:pPr>
          </w:p>
        </w:tc>
        <w:tc>
          <w:tcPr>
            <w:tcW w:w="7787" w:type="dxa"/>
          </w:tcPr>
          <w:p w14:paraId="7A2F3D8F" w14:textId="77777777" w:rsidR="00BF6FA2" w:rsidRDefault="00000000">
            <w:pPr>
              <w:tabs>
                <w:tab w:val="left" w:pos="1276"/>
              </w:tabs>
              <w:rPr>
                <w:sz w:val="20"/>
                <w:szCs w:val="20"/>
                <w:lang w:val="kk-KZ"/>
              </w:rPr>
            </w:pPr>
            <w:r>
              <w:rPr>
                <w:b/>
                <w:bCs/>
                <w:sz w:val="20"/>
                <w:szCs w:val="20"/>
                <w:lang w:val="kk-KZ"/>
              </w:rPr>
              <w:t>1-БӨЖ</w:t>
            </w:r>
            <w:r>
              <w:rPr>
                <w:b/>
                <w:bCs/>
                <w:sz w:val="20"/>
                <w:szCs w:val="20"/>
              </w:rPr>
              <w:t xml:space="preserve">.  </w:t>
            </w:r>
            <w:r>
              <w:rPr>
                <w:sz w:val="20"/>
                <w:szCs w:val="20"/>
              </w:rPr>
              <w:t>«</w:t>
            </w:r>
            <w:r>
              <w:rPr>
                <w:sz w:val="20"/>
                <w:szCs w:val="20"/>
                <w:lang w:val="kk-KZ"/>
              </w:rPr>
              <w:t>Өсімдіктердің жаңа сортын жасаудың негізгі принциптері. Селекцияның мақсаты және сорттардың моделін жасау</w:t>
            </w:r>
            <w:r>
              <w:rPr>
                <w:sz w:val="20"/>
                <w:szCs w:val="20"/>
              </w:rPr>
              <w:t>»</w:t>
            </w:r>
            <w:r>
              <w:rPr>
                <w:sz w:val="20"/>
                <w:szCs w:val="20"/>
                <w:lang w:val="kk-KZ"/>
              </w:rPr>
              <w:t>.</w:t>
            </w:r>
          </w:p>
        </w:tc>
        <w:tc>
          <w:tcPr>
            <w:tcW w:w="860" w:type="dxa"/>
          </w:tcPr>
          <w:p w14:paraId="015991D6" w14:textId="77777777" w:rsidR="00BF6FA2" w:rsidRDefault="00BF6FA2">
            <w:pPr>
              <w:tabs>
                <w:tab w:val="left" w:pos="1276"/>
              </w:tabs>
              <w:jc w:val="center"/>
              <w:rPr>
                <w:b/>
                <w:bCs/>
                <w:sz w:val="20"/>
                <w:szCs w:val="20"/>
              </w:rPr>
            </w:pPr>
          </w:p>
        </w:tc>
        <w:tc>
          <w:tcPr>
            <w:tcW w:w="727" w:type="dxa"/>
          </w:tcPr>
          <w:p w14:paraId="643C6E05" w14:textId="77777777" w:rsidR="00BF6FA2" w:rsidRDefault="00BF6FA2">
            <w:pPr>
              <w:tabs>
                <w:tab w:val="left" w:pos="1276"/>
              </w:tabs>
              <w:jc w:val="center"/>
              <w:rPr>
                <w:sz w:val="20"/>
                <w:szCs w:val="20"/>
              </w:rPr>
            </w:pPr>
          </w:p>
        </w:tc>
      </w:tr>
      <w:tr w:rsidR="00BF6FA2" w14:paraId="19CEFEEE" w14:textId="77777777">
        <w:tc>
          <w:tcPr>
            <w:tcW w:w="1135" w:type="dxa"/>
            <w:vMerge w:val="restart"/>
          </w:tcPr>
          <w:p w14:paraId="59FE746E" w14:textId="77777777" w:rsidR="00BF6FA2" w:rsidRDefault="00000000">
            <w:pPr>
              <w:tabs>
                <w:tab w:val="left" w:pos="1276"/>
              </w:tabs>
              <w:jc w:val="center"/>
              <w:rPr>
                <w:sz w:val="20"/>
                <w:szCs w:val="20"/>
              </w:rPr>
            </w:pPr>
            <w:r>
              <w:rPr>
                <w:sz w:val="20"/>
                <w:szCs w:val="20"/>
              </w:rPr>
              <w:t>4</w:t>
            </w:r>
          </w:p>
        </w:tc>
        <w:tc>
          <w:tcPr>
            <w:tcW w:w="7787" w:type="dxa"/>
          </w:tcPr>
          <w:p w14:paraId="11C577B5" w14:textId="77777777" w:rsidR="00BF6FA2" w:rsidRDefault="00000000">
            <w:pPr>
              <w:tabs>
                <w:tab w:val="left" w:pos="1276"/>
              </w:tabs>
              <w:rPr>
                <w:b/>
                <w:bCs/>
                <w:sz w:val="20"/>
                <w:szCs w:val="20"/>
              </w:rPr>
            </w:pPr>
            <w:r>
              <w:rPr>
                <w:b/>
                <w:bCs/>
                <w:sz w:val="20"/>
                <w:szCs w:val="20"/>
              </w:rPr>
              <w:t xml:space="preserve">4-Д. </w:t>
            </w:r>
            <w:r>
              <w:rPr>
                <w:sz w:val="20"/>
                <w:szCs w:val="20"/>
              </w:rPr>
              <w:t xml:space="preserve"> </w:t>
            </w:r>
            <w:r>
              <w:rPr>
                <w:sz w:val="20"/>
                <w:szCs w:val="20"/>
                <w:lang w:val="kk-KZ"/>
              </w:rPr>
              <w:t xml:space="preserve">Өсімдіктер гибридизациясы мен гендердің </w:t>
            </w:r>
            <w:proofErr w:type="spellStart"/>
            <w:r>
              <w:rPr>
                <w:sz w:val="20"/>
                <w:szCs w:val="20"/>
                <w:lang w:val="kk-KZ"/>
              </w:rPr>
              <w:t>рекомбинациясы</w:t>
            </w:r>
            <w:proofErr w:type="spellEnd"/>
          </w:p>
        </w:tc>
        <w:tc>
          <w:tcPr>
            <w:tcW w:w="860" w:type="dxa"/>
          </w:tcPr>
          <w:p w14:paraId="5F8E02C4"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660CF2E4" w14:textId="77777777" w:rsidR="00BF6FA2" w:rsidRDefault="00BF6FA2">
            <w:pPr>
              <w:tabs>
                <w:tab w:val="left" w:pos="1276"/>
              </w:tabs>
              <w:jc w:val="center"/>
              <w:rPr>
                <w:b/>
                <w:bCs/>
                <w:sz w:val="20"/>
                <w:szCs w:val="20"/>
              </w:rPr>
            </w:pPr>
          </w:p>
        </w:tc>
      </w:tr>
      <w:tr w:rsidR="00BF6FA2" w14:paraId="3B1D3403" w14:textId="77777777">
        <w:tc>
          <w:tcPr>
            <w:tcW w:w="1135" w:type="dxa"/>
            <w:vMerge/>
          </w:tcPr>
          <w:p w14:paraId="3516ABBB" w14:textId="77777777" w:rsidR="00BF6FA2" w:rsidRDefault="00BF6FA2">
            <w:pPr>
              <w:tabs>
                <w:tab w:val="left" w:pos="1276"/>
              </w:tabs>
              <w:jc w:val="center"/>
              <w:rPr>
                <w:sz w:val="20"/>
                <w:szCs w:val="20"/>
              </w:rPr>
            </w:pPr>
          </w:p>
        </w:tc>
        <w:tc>
          <w:tcPr>
            <w:tcW w:w="7787" w:type="dxa"/>
          </w:tcPr>
          <w:p w14:paraId="41C6F269" w14:textId="77777777" w:rsidR="00BF6FA2" w:rsidRDefault="00000000">
            <w:pPr>
              <w:pStyle w:val="HTML"/>
              <w:shd w:val="clear" w:color="auto" w:fill="F8F9FA"/>
              <w:rPr>
                <w:rFonts w:hint="default"/>
                <w:b/>
                <w:bCs/>
                <w:sz w:val="20"/>
                <w:szCs w:val="20"/>
                <w:lang w:val="kk-KZ"/>
              </w:rPr>
            </w:pPr>
            <w:r>
              <w:rPr>
                <w:b/>
                <w:bCs/>
                <w:sz w:val="20"/>
                <w:szCs w:val="20"/>
                <w:lang w:val="ru-RU"/>
              </w:rPr>
              <w:t>4</w:t>
            </w:r>
            <w:r>
              <w:rPr>
                <w:rFonts w:ascii="Times New Roman" w:hAnsi="Times New Roman" w:hint="default"/>
                <w:b/>
                <w:bCs/>
                <w:sz w:val="20"/>
                <w:szCs w:val="20"/>
                <w:lang w:val="ru-RU"/>
              </w:rPr>
              <w:t>-</w:t>
            </w:r>
            <w:r>
              <w:rPr>
                <w:rFonts w:ascii="Times New Roman" w:hAnsi="Times New Roman" w:hint="default"/>
                <w:b/>
                <w:bCs/>
                <w:sz w:val="20"/>
                <w:szCs w:val="20"/>
                <w:lang w:val="kk-KZ"/>
              </w:rPr>
              <w:t>ЗС</w:t>
            </w:r>
            <w:r>
              <w:rPr>
                <w:rFonts w:ascii="Times New Roman" w:hAnsi="Times New Roman" w:hint="default"/>
                <w:b/>
                <w:bCs/>
                <w:sz w:val="20"/>
                <w:szCs w:val="20"/>
                <w:lang w:val="ru-RU"/>
              </w:rPr>
              <w:t>.</w:t>
            </w:r>
            <w:r>
              <w:rPr>
                <w:sz w:val="20"/>
                <w:szCs w:val="20"/>
                <w:lang w:val="kk-KZ"/>
              </w:rPr>
              <w:t xml:space="preserve"> </w:t>
            </w:r>
            <w:r>
              <w:rPr>
                <w:rFonts w:ascii="Times New Roman" w:hAnsi="Times New Roman" w:hint="default"/>
                <w:sz w:val="20"/>
                <w:szCs w:val="20"/>
                <w:lang w:val="kk-KZ"/>
              </w:rPr>
              <w:t xml:space="preserve">Өсімдіктер селекциясында белоктық маркерлерді қолданудың ғылыми негізі </w:t>
            </w:r>
          </w:p>
        </w:tc>
        <w:tc>
          <w:tcPr>
            <w:tcW w:w="860" w:type="dxa"/>
          </w:tcPr>
          <w:p w14:paraId="084E78F2" w14:textId="77777777" w:rsidR="00BF6FA2" w:rsidRDefault="00000000">
            <w:pPr>
              <w:tabs>
                <w:tab w:val="left" w:pos="1276"/>
              </w:tabs>
              <w:jc w:val="center"/>
              <w:rPr>
                <w:sz w:val="20"/>
                <w:szCs w:val="20"/>
              </w:rPr>
            </w:pPr>
            <w:r>
              <w:rPr>
                <w:sz w:val="20"/>
                <w:szCs w:val="20"/>
                <w:lang w:val="kk-KZ"/>
              </w:rPr>
              <w:t>4</w:t>
            </w:r>
          </w:p>
        </w:tc>
        <w:tc>
          <w:tcPr>
            <w:tcW w:w="727" w:type="dxa"/>
          </w:tcPr>
          <w:p w14:paraId="45828460" w14:textId="77777777" w:rsidR="00BF6FA2" w:rsidRDefault="00000000">
            <w:pPr>
              <w:tabs>
                <w:tab w:val="left" w:pos="1276"/>
              </w:tabs>
              <w:jc w:val="center"/>
              <w:rPr>
                <w:sz w:val="20"/>
                <w:szCs w:val="20"/>
              </w:rPr>
            </w:pPr>
            <w:r>
              <w:rPr>
                <w:sz w:val="20"/>
                <w:szCs w:val="20"/>
              </w:rPr>
              <w:t>16</w:t>
            </w:r>
          </w:p>
        </w:tc>
      </w:tr>
      <w:tr w:rsidR="00BF6FA2" w14:paraId="0C1DF24F" w14:textId="77777777">
        <w:trPr>
          <w:trHeight w:val="159"/>
        </w:trPr>
        <w:tc>
          <w:tcPr>
            <w:tcW w:w="1135" w:type="dxa"/>
            <w:vMerge w:val="restart"/>
          </w:tcPr>
          <w:p w14:paraId="6A612876" w14:textId="77777777" w:rsidR="00BF6FA2" w:rsidRDefault="00000000">
            <w:pPr>
              <w:tabs>
                <w:tab w:val="left" w:pos="1276"/>
              </w:tabs>
              <w:jc w:val="center"/>
              <w:rPr>
                <w:sz w:val="20"/>
                <w:szCs w:val="20"/>
              </w:rPr>
            </w:pPr>
            <w:r>
              <w:rPr>
                <w:sz w:val="20"/>
                <w:szCs w:val="20"/>
              </w:rPr>
              <w:t>5</w:t>
            </w:r>
          </w:p>
        </w:tc>
        <w:tc>
          <w:tcPr>
            <w:tcW w:w="7787" w:type="dxa"/>
          </w:tcPr>
          <w:p w14:paraId="2C5A1AC0" w14:textId="77777777" w:rsidR="00BF6FA2" w:rsidRDefault="00000000">
            <w:pPr>
              <w:pStyle w:val="HTML"/>
              <w:shd w:val="clear" w:color="auto" w:fill="F8F9FA"/>
              <w:rPr>
                <w:rFonts w:hint="default"/>
                <w:b/>
                <w:bCs/>
                <w:sz w:val="20"/>
                <w:szCs w:val="20"/>
                <w:lang w:val="kk-KZ"/>
              </w:rPr>
            </w:pPr>
            <w:r>
              <w:rPr>
                <w:rFonts w:ascii="Times New Roman" w:hAnsi="Times New Roman" w:hint="default"/>
                <w:b/>
                <w:bCs/>
                <w:sz w:val="20"/>
                <w:szCs w:val="20"/>
                <w:lang w:val="ru-RU"/>
              </w:rPr>
              <w:t>5-Д.</w:t>
            </w:r>
            <w:r>
              <w:rPr>
                <w:rFonts w:ascii="Times New Roman" w:hAnsi="Times New Roman" w:hint="default"/>
                <w:sz w:val="20"/>
                <w:szCs w:val="20"/>
                <w:lang w:val="ru-RU"/>
              </w:rPr>
              <w:t xml:space="preserve"> </w:t>
            </w:r>
            <w:r>
              <w:rPr>
                <w:rFonts w:ascii="Times New Roman" w:hAnsi="Times New Roman" w:hint="default"/>
                <w:sz w:val="20"/>
                <w:szCs w:val="20"/>
                <w:lang w:val="kk-KZ"/>
              </w:rPr>
              <w:t>Өсімдіктер селекциясындағы гендік және геномдық маркерлер</w:t>
            </w:r>
          </w:p>
        </w:tc>
        <w:tc>
          <w:tcPr>
            <w:tcW w:w="860" w:type="dxa"/>
          </w:tcPr>
          <w:p w14:paraId="17C0F019"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5FC7B956" w14:textId="77777777" w:rsidR="00BF6FA2" w:rsidRDefault="00BF6FA2">
            <w:pPr>
              <w:tabs>
                <w:tab w:val="left" w:pos="1276"/>
              </w:tabs>
              <w:jc w:val="center"/>
              <w:rPr>
                <w:b/>
                <w:bCs/>
                <w:sz w:val="20"/>
                <w:szCs w:val="20"/>
              </w:rPr>
            </w:pPr>
          </w:p>
        </w:tc>
      </w:tr>
      <w:tr w:rsidR="00BF6FA2" w14:paraId="4B55472A" w14:textId="77777777">
        <w:trPr>
          <w:trHeight w:val="292"/>
        </w:trPr>
        <w:tc>
          <w:tcPr>
            <w:tcW w:w="1135" w:type="dxa"/>
            <w:vMerge/>
          </w:tcPr>
          <w:p w14:paraId="73E580E9" w14:textId="77777777" w:rsidR="00BF6FA2" w:rsidRDefault="00BF6FA2">
            <w:pPr>
              <w:tabs>
                <w:tab w:val="left" w:pos="1276"/>
              </w:tabs>
              <w:jc w:val="center"/>
              <w:rPr>
                <w:sz w:val="20"/>
                <w:szCs w:val="20"/>
              </w:rPr>
            </w:pPr>
          </w:p>
        </w:tc>
        <w:tc>
          <w:tcPr>
            <w:tcW w:w="7787" w:type="dxa"/>
          </w:tcPr>
          <w:p w14:paraId="468F5E09" w14:textId="77777777" w:rsidR="00BF6FA2" w:rsidRDefault="00000000">
            <w:pPr>
              <w:pStyle w:val="HTML"/>
              <w:shd w:val="clear" w:color="auto" w:fill="F8F9FA"/>
              <w:rPr>
                <w:rFonts w:hint="default"/>
                <w:b/>
                <w:bCs/>
                <w:sz w:val="20"/>
                <w:szCs w:val="20"/>
                <w:lang w:val="ru-RU"/>
              </w:rPr>
            </w:pPr>
            <w:r>
              <w:rPr>
                <w:rFonts w:ascii="Times New Roman" w:hAnsi="Times New Roman" w:hint="default"/>
                <w:b/>
                <w:bCs/>
                <w:sz w:val="20"/>
                <w:szCs w:val="20"/>
                <w:lang w:val="ru-RU"/>
              </w:rPr>
              <w:t>5-</w:t>
            </w:r>
            <w:r>
              <w:rPr>
                <w:rFonts w:ascii="Times New Roman" w:hAnsi="Times New Roman" w:hint="default"/>
                <w:b/>
                <w:bCs/>
                <w:sz w:val="20"/>
                <w:szCs w:val="20"/>
                <w:lang w:val="kk-KZ"/>
              </w:rPr>
              <w:t>ЗС</w:t>
            </w:r>
            <w:r>
              <w:rPr>
                <w:rFonts w:ascii="Times New Roman" w:hAnsi="Times New Roman" w:hint="default"/>
                <w:b/>
                <w:bCs/>
                <w:sz w:val="20"/>
                <w:szCs w:val="20"/>
                <w:lang w:val="ru-RU"/>
              </w:rPr>
              <w:t>.</w:t>
            </w:r>
            <w:r>
              <w:rPr>
                <w:rFonts w:ascii="Times New Roman" w:hAnsi="Times New Roman" w:hint="default"/>
                <w:sz w:val="20"/>
                <w:szCs w:val="20"/>
                <w:lang w:val="ru-RU"/>
              </w:rPr>
              <w:t xml:space="preserve"> </w:t>
            </w:r>
            <w:r>
              <w:rPr>
                <w:rFonts w:ascii="Times New Roman" w:hAnsi="Times New Roman" w:hint="default"/>
                <w:sz w:val="20"/>
                <w:szCs w:val="20"/>
                <w:lang w:val="kk-KZ"/>
              </w:rPr>
              <w:t>Өсімдіктер селекциясында молекулалық маркерлерді қолданудың ғылыми негізі</w:t>
            </w:r>
            <w:r>
              <w:rPr>
                <w:b/>
                <w:bCs/>
                <w:sz w:val="20"/>
                <w:szCs w:val="20"/>
                <w:lang w:val="kk-KZ"/>
              </w:rPr>
              <w:t xml:space="preserve"> </w:t>
            </w:r>
            <w:r>
              <w:rPr>
                <w:sz w:val="20"/>
                <w:szCs w:val="20"/>
                <w:lang w:val="kk-KZ"/>
              </w:rPr>
              <w:t xml:space="preserve"> </w:t>
            </w:r>
          </w:p>
        </w:tc>
        <w:tc>
          <w:tcPr>
            <w:tcW w:w="860" w:type="dxa"/>
          </w:tcPr>
          <w:p w14:paraId="05174E9F" w14:textId="77777777" w:rsidR="00BF6FA2" w:rsidRDefault="00000000">
            <w:pPr>
              <w:tabs>
                <w:tab w:val="left" w:pos="1276"/>
              </w:tabs>
              <w:jc w:val="center"/>
              <w:rPr>
                <w:sz w:val="20"/>
                <w:szCs w:val="20"/>
              </w:rPr>
            </w:pPr>
            <w:r>
              <w:rPr>
                <w:sz w:val="20"/>
                <w:szCs w:val="20"/>
                <w:lang w:val="kk-KZ"/>
              </w:rPr>
              <w:t>4</w:t>
            </w:r>
          </w:p>
        </w:tc>
        <w:tc>
          <w:tcPr>
            <w:tcW w:w="727" w:type="dxa"/>
          </w:tcPr>
          <w:p w14:paraId="6A2FEAF2" w14:textId="77777777" w:rsidR="00BF6FA2" w:rsidRDefault="00000000">
            <w:pPr>
              <w:tabs>
                <w:tab w:val="left" w:pos="1276"/>
              </w:tabs>
              <w:jc w:val="center"/>
              <w:rPr>
                <w:sz w:val="20"/>
                <w:szCs w:val="20"/>
              </w:rPr>
            </w:pPr>
            <w:r>
              <w:rPr>
                <w:sz w:val="20"/>
                <w:szCs w:val="20"/>
              </w:rPr>
              <w:t>16</w:t>
            </w:r>
          </w:p>
        </w:tc>
      </w:tr>
      <w:tr w:rsidR="00BF6FA2" w14:paraId="76C78F77" w14:textId="77777777">
        <w:tc>
          <w:tcPr>
            <w:tcW w:w="1135" w:type="dxa"/>
            <w:vMerge w:val="restart"/>
          </w:tcPr>
          <w:p w14:paraId="2197FCC3" w14:textId="77777777" w:rsidR="00BF6FA2" w:rsidRDefault="00000000">
            <w:pPr>
              <w:tabs>
                <w:tab w:val="left" w:pos="1276"/>
              </w:tabs>
              <w:jc w:val="center"/>
              <w:rPr>
                <w:sz w:val="20"/>
                <w:szCs w:val="20"/>
              </w:rPr>
            </w:pPr>
            <w:r>
              <w:rPr>
                <w:sz w:val="20"/>
                <w:szCs w:val="20"/>
              </w:rPr>
              <w:t>6</w:t>
            </w:r>
          </w:p>
        </w:tc>
        <w:tc>
          <w:tcPr>
            <w:tcW w:w="7787" w:type="dxa"/>
          </w:tcPr>
          <w:p w14:paraId="5EC88AE5" w14:textId="77777777" w:rsidR="00BF6FA2" w:rsidRDefault="00000000">
            <w:pPr>
              <w:pStyle w:val="HTML"/>
              <w:shd w:val="clear" w:color="auto" w:fill="F8F9FA"/>
              <w:rPr>
                <w:rFonts w:hint="default"/>
                <w:b/>
                <w:bCs/>
                <w:sz w:val="20"/>
                <w:szCs w:val="20"/>
                <w:lang w:val="kk-KZ"/>
              </w:rPr>
            </w:pPr>
            <w:r>
              <w:rPr>
                <w:rFonts w:ascii="Times New Roman" w:hAnsi="Times New Roman" w:hint="default"/>
                <w:b/>
                <w:bCs/>
                <w:sz w:val="20"/>
                <w:szCs w:val="20"/>
                <w:lang w:val="ru-RU"/>
              </w:rPr>
              <w:t xml:space="preserve">6-Д. </w:t>
            </w:r>
            <w:r>
              <w:rPr>
                <w:rFonts w:ascii="Times New Roman" w:hAnsi="Times New Roman" w:hint="default"/>
                <w:b/>
                <w:bCs/>
                <w:sz w:val="20"/>
                <w:szCs w:val="20"/>
                <w:lang w:val="kk-KZ"/>
              </w:rPr>
              <w:t xml:space="preserve"> </w:t>
            </w:r>
            <w:r>
              <w:rPr>
                <w:rFonts w:ascii="Times New Roman" w:hAnsi="Times New Roman" w:hint="default"/>
                <w:sz w:val="20"/>
                <w:szCs w:val="20"/>
                <w:shd w:val="clear" w:color="auto" w:fill="F8F9FA"/>
                <w:lang w:val="kk-KZ"/>
              </w:rPr>
              <w:t xml:space="preserve">Мутация және оның түрлері. Табиғи және жасанды </w:t>
            </w:r>
            <w:proofErr w:type="spellStart"/>
            <w:r>
              <w:rPr>
                <w:rFonts w:ascii="Times New Roman" w:hAnsi="Times New Roman" w:hint="default"/>
                <w:sz w:val="20"/>
                <w:szCs w:val="20"/>
                <w:shd w:val="clear" w:color="auto" w:fill="F8F9FA"/>
                <w:lang w:val="kk-KZ"/>
              </w:rPr>
              <w:t>мутагенез</w:t>
            </w:r>
            <w:proofErr w:type="spellEnd"/>
            <w:r>
              <w:rPr>
                <w:rFonts w:ascii="Times New Roman" w:hAnsi="Times New Roman" w:hint="default"/>
                <w:sz w:val="20"/>
                <w:szCs w:val="20"/>
                <w:shd w:val="clear" w:color="auto" w:fill="F8F9FA"/>
                <w:lang w:val="kk-KZ"/>
              </w:rPr>
              <w:t xml:space="preserve">. </w:t>
            </w:r>
          </w:p>
        </w:tc>
        <w:tc>
          <w:tcPr>
            <w:tcW w:w="860" w:type="dxa"/>
          </w:tcPr>
          <w:p w14:paraId="4E856D06"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6FB4665A" w14:textId="77777777" w:rsidR="00BF6FA2" w:rsidRDefault="00BF6FA2">
            <w:pPr>
              <w:tabs>
                <w:tab w:val="left" w:pos="1276"/>
              </w:tabs>
              <w:jc w:val="center"/>
              <w:rPr>
                <w:b/>
                <w:bCs/>
                <w:sz w:val="20"/>
                <w:szCs w:val="20"/>
              </w:rPr>
            </w:pPr>
          </w:p>
        </w:tc>
      </w:tr>
      <w:tr w:rsidR="00BF6FA2" w14:paraId="7016B56D" w14:textId="77777777">
        <w:tc>
          <w:tcPr>
            <w:tcW w:w="1135" w:type="dxa"/>
            <w:vMerge/>
          </w:tcPr>
          <w:p w14:paraId="60D7C356" w14:textId="77777777" w:rsidR="00BF6FA2" w:rsidRDefault="00BF6FA2">
            <w:pPr>
              <w:tabs>
                <w:tab w:val="left" w:pos="1276"/>
              </w:tabs>
              <w:jc w:val="center"/>
              <w:rPr>
                <w:sz w:val="20"/>
                <w:szCs w:val="20"/>
              </w:rPr>
            </w:pPr>
          </w:p>
        </w:tc>
        <w:tc>
          <w:tcPr>
            <w:tcW w:w="7787" w:type="dxa"/>
          </w:tcPr>
          <w:p w14:paraId="506DA4DD" w14:textId="77777777" w:rsidR="00BF6FA2" w:rsidRDefault="00000000">
            <w:pPr>
              <w:tabs>
                <w:tab w:val="left" w:pos="1276"/>
              </w:tabs>
              <w:rPr>
                <w:b/>
                <w:bCs/>
                <w:sz w:val="20"/>
                <w:szCs w:val="20"/>
                <w:lang w:val="kk-KZ"/>
              </w:rPr>
            </w:pPr>
            <w:r>
              <w:rPr>
                <w:b/>
                <w:bCs/>
                <w:sz w:val="20"/>
                <w:szCs w:val="20"/>
              </w:rPr>
              <w:t>6-</w:t>
            </w:r>
            <w:r>
              <w:rPr>
                <w:b/>
                <w:bCs/>
                <w:sz w:val="20"/>
                <w:szCs w:val="20"/>
                <w:lang w:val="kk-KZ"/>
              </w:rPr>
              <w:t xml:space="preserve">ЗС. </w:t>
            </w:r>
            <w:r>
              <w:rPr>
                <w:sz w:val="20"/>
                <w:szCs w:val="20"/>
                <w:lang w:val="kk-KZ"/>
              </w:rPr>
              <w:t xml:space="preserve">Селекцияның дәстүрлі емес әдістері. </w:t>
            </w:r>
            <w:proofErr w:type="spellStart"/>
            <w:r>
              <w:rPr>
                <w:sz w:val="20"/>
                <w:szCs w:val="20"/>
                <w:lang w:val="kk-KZ"/>
              </w:rPr>
              <w:t>Беккросс</w:t>
            </w:r>
            <w:proofErr w:type="spellEnd"/>
            <w:r>
              <w:rPr>
                <w:sz w:val="20"/>
                <w:szCs w:val="20"/>
                <w:lang w:val="kk-KZ"/>
              </w:rPr>
              <w:t xml:space="preserve"> селекция. ДНҚ маркерлерді қолдана отырып іріктеу.</w:t>
            </w:r>
            <w:r>
              <w:rPr>
                <w:b/>
                <w:bCs/>
                <w:sz w:val="20"/>
                <w:szCs w:val="20"/>
                <w:lang w:val="kk-KZ"/>
              </w:rPr>
              <w:t xml:space="preserve"> </w:t>
            </w:r>
          </w:p>
        </w:tc>
        <w:tc>
          <w:tcPr>
            <w:tcW w:w="860" w:type="dxa"/>
          </w:tcPr>
          <w:p w14:paraId="195A9E56" w14:textId="77777777" w:rsidR="00BF6FA2" w:rsidRDefault="00000000">
            <w:pPr>
              <w:tabs>
                <w:tab w:val="left" w:pos="1276"/>
              </w:tabs>
              <w:jc w:val="center"/>
              <w:rPr>
                <w:sz w:val="20"/>
                <w:szCs w:val="20"/>
              </w:rPr>
            </w:pPr>
            <w:r>
              <w:rPr>
                <w:sz w:val="20"/>
                <w:szCs w:val="20"/>
                <w:lang w:val="kk-KZ"/>
              </w:rPr>
              <w:t>4</w:t>
            </w:r>
          </w:p>
        </w:tc>
        <w:tc>
          <w:tcPr>
            <w:tcW w:w="727" w:type="dxa"/>
          </w:tcPr>
          <w:p w14:paraId="4478F9DF" w14:textId="77777777" w:rsidR="00BF6FA2" w:rsidRDefault="00000000">
            <w:pPr>
              <w:tabs>
                <w:tab w:val="left" w:pos="1276"/>
              </w:tabs>
              <w:jc w:val="center"/>
              <w:rPr>
                <w:b/>
                <w:bCs/>
                <w:sz w:val="20"/>
                <w:szCs w:val="20"/>
              </w:rPr>
            </w:pPr>
            <w:r>
              <w:rPr>
                <w:sz w:val="20"/>
                <w:szCs w:val="20"/>
              </w:rPr>
              <w:t>16</w:t>
            </w:r>
          </w:p>
        </w:tc>
      </w:tr>
      <w:tr w:rsidR="00BF6FA2" w14:paraId="52C9009F" w14:textId="77777777">
        <w:tc>
          <w:tcPr>
            <w:tcW w:w="1135" w:type="dxa"/>
            <w:vMerge/>
          </w:tcPr>
          <w:p w14:paraId="323B1980" w14:textId="77777777" w:rsidR="00BF6FA2" w:rsidRDefault="00BF6FA2">
            <w:pPr>
              <w:tabs>
                <w:tab w:val="left" w:pos="1276"/>
              </w:tabs>
              <w:jc w:val="center"/>
              <w:rPr>
                <w:sz w:val="20"/>
                <w:szCs w:val="20"/>
              </w:rPr>
            </w:pPr>
          </w:p>
        </w:tc>
        <w:tc>
          <w:tcPr>
            <w:tcW w:w="7787" w:type="dxa"/>
          </w:tcPr>
          <w:p w14:paraId="204E0391" w14:textId="77777777" w:rsidR="00BF6FA2" w:rsidRDefault="00000000">
            <w:pPr>
              <w:tabs>
                <w:tab w:val="left" w:pos="1276"/>
              </w:tabs>
              <w:rPr>
                <w:b/>
                <w:bCs/>
                <w:sz w:val="20"/>
                <w:szCs w:val="20"/>
              </w:rPr>
            </w:pPr>
            <w:r>
              <w:rPr>
                <w:b/>
                <w:bCs/>
                <w:sz w:val="20"/>
                <w:szCs w:val="20"/>
                <w:lang w:val="kk-KZ"/>
              </w:rPr>
              <w:t>2-ОБӨЖ</w:t>
            </w:r>
            <w:r>
              <w:rPr>
                <w:b/>
                <w:bCs/>
                <w:sz w:val="20"/>
                <w:szCs w:val="20"/>
              </w:rPr>
              <w:t>. 2-</w:t>
            </w:r>
            <w:r>
              <w:rPr>
                <w:b/>
                <w:bCs/>
                <w:sz w:val="20"/>
                <w:szCs w:val="20"/>
                <w:lang w:val="kk-KZ"/>
              </w:rPr>
              <w:t xml:space="preserve">БӨЖ </w:t>
            </w:r>
            <w:r>
              <w:rPr>
                <w:sz w:val="20"/>
                <w:szCs w:val="20"/>
                <w:lang w:val="kk-KZ"/>
              </w:rPr>
              <w:t>орындау бойынша кеңестер.</w:t>
            </w:r>
          </w:p>
        </w:tc>
        <w:tc>
          <w:tcPr>
            <w:tcW w:w="860" w:type="dxa"/>
          </w:tcPr>
          <w:p w14:paraId="6BEB90C3" w14:textId="77777777" w:rsidR="00BF6FA2" w:rsidRDefault="00BF6FA2">
            <w:pPr>
              <w:tabs>
                <w:tab w:val="left" w:pos="1276"/>
              </w:tabs>
              <w:jc w:val="center"/>
              <w:rPr>
                <w:sz w:val="20"/>
                <w:szCs w:val="20"/>
              </w:rPr>
            </w:pPr>
          </w:p>
        </w:tc>
        <w:tc>
          <w:tcPr>
            <w:tcW w:w="727" w:type="dxa"/>
          </w:tcPr>
          <w:p w14:paraId="471D86CB" w14:textId="77777777" w:rsidR="00BF6FA2" w:rsidRDefault="00BF6FA2">
            <w:pPr>
              <w:tabs>
                <w:tab w:val="left" w:pos="1276"/>
              </w:tabs>
              <w:jc w:val="center"/>
              <w:rPr>
                <w:b/>
                <w:bCs/>
                <w:sz w:val="20"/>
                <w:szCs w:val="20"/>
              </w:rPr>
            </w:pPr>
          </w:p>
        </w:tc>
      </w:tr>
      <w:tr w:rsidR="00BF6FA2" w14:paraId="6FBD18AA" w14:textId="77777777">
        <w:tc>
          <w:tcPr>
            <w:tcW w:w="1135" w:type="dxa"/>
            <w:vMerge w:val="restart"/>
          </w:tcPr>
          <w:p w14:paraId="0429BCAA" w14:textId="77777777" w:rsidR="00BF6FA2" w:rsidRDefault="00000000">
            <w:pPr>
              <w:tabs>
                <w:tab w:val="left" w:pos="1276"/>
              </w:tabs>
              <w:jc w:val="center"/>
              <w:rPr>
                <w:sz w:val="20"/>
                <w:szCs w:val="20"/>
              </w:rPr>
            </w:pPr>
            <w:r>
              <w:rPr>
                <w:sz w:val="20"/>
                <w:szCs w:val="20"/>
              </w:rPr>
              <w:t>7</w:t>
            </w:r>
          </w:p>
        </w:tc>
        <w:tc>
          <w:tcPr>
            <w:tcW w:w="7787" w:type="dxa"/>
          </w:tcPr>
          <w:p w14:paraId="5037849F" w14:textId="77777777" w:rsidR="00BF6FA2" w:rsidRDefault="00000000">
            <w:pPr>
              <w:pStyle w:val="HTML"/>
              <w:shd w:val="clear" w:color="auto" w:fill="F8F9FA"/>
              <w:rPr>
                <w:rFonts w:hint="default"/>
                <w:b/>
                <w:bCs/>
                <w:sz w:val="20"/>
                <w:szCs w:val="20"/>
                <w:lang w:val="kk-KZ"/>
              </w:rPr>
            </w:pPr>
            <w:r>
              <w:rPr>
                <w:rFonts w:ascii="Times New Roman" w:hAnsi="Times New Roman" w:hint="default"/>
                <w:b/>
                <w:bCs/>
                <w:sz w:val="20"/>
                <w:szCs w:val="20"/>
                <w:lang w:val="ru-RU"/>
              </w:rPr>
              <w:t>7-Д.</w:t>
            </w:r>
            <w:r>
              <w:rPr>
                <w:rFonts w:ascii="Times New Roman" w:hAnsi="Times New Roman" w:hint="default"/>
                <w:b/>
                <w:bCs/>
                <w:sz w:val="20"/>
                <w:szCs w:val="20"/>
                <w:lang w:val="kk-KZ"/>
              </w:rPr>
              <w:t xml:space="preserve"> </w:t>
            </w:r>
            <w:r>
              <w:rPr>
                <w:rFonts w:ascii="Times New Roman" w:hAnsi="Times New Roman" w:hint="default"/>
                <w:sz w:val="20"/>
                <w:szCs w:val="20"/>
                <w:shd w:val="clear" w:color="auto" w:fill="F8F9FA"/>
                <w:lang w:val="kk-KZ"/>
              </w:rPr>
              <w:t>Гендік инженерия және оның дамуы мен тарихы.</w:t>
            </w:r>
          </w:p>
        </w:tc>
        <w:tc>
          <w:tcPr>
            <w:tcW w:w="860" w:type="dxa"/>
          </w:tcPr>
          <w:p w14:paraId="7CE7B0CF"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5F76E85D" w14:textId="77777777" w:rsidR="00BF6FA2" w:rsidRDefault="00BF6FA2">
            <w:pPr>
              <w:tabs>
                <w:tab w:val="left" w:pos="1276"/>
              </w:tabs>
              <w:jc w:val="center"/>
              <w:rPr>
                <w:b/>
                <w:bCs/>
                <w:sz w:val="20"/>
                <w:szCs w:val="20"/>
              </w:rPr>
            </w:pPr>
          </w:p>
        </w:tc>
      </w:tr>
      <w:tr w:rsidR="00BF6FA2" w14:paraId="58A91726" w14:textId="77777777">
        <w:tc>
          <w:tcPr>
            <w:tcW w:w="1135" w:type="dxa"/>
            <w:vMerge/>
          </w:tcPr>
          <w:p w14:paraId="44682CA4" w14:textId="77777777" w:rsidR="00BF6FA2" w:rsidRDefault="00BF6FA2">
            <w:pPr>
              <w:tabs>
                <w:tab w:val="left" w:pos="1276"/>
              </w:tabs>
              <w:jc w:val="center"/>
              <w:rPr>
                <w:b/>
                <w:sz w:val="20"/>
                <w:szCs w:val="20"/>
              </w:rPr>
            </w:pPr>
          </w:p>
        </w:tc>
        <w:tc>
          <w:tcPr>
            <w:tcW w:w="7787" w:type="dxa"/>
          </w:tcPr>
          <w:p w14:paraId="6B856538" w14:textId="77777777" w:rsidR="00BF6FA2" w:rsidRDefault="00000000">
            <w:pPr>
              <w:tabs>
                <w:tab w:val="left" w:pos="1276"/>
              </w:tabs>
              <w:jc w:val="both"/>
              <w:rPr>
                <w:b/>
                <w:bCs/>
                <w:sz w:val="20"/>
                <w:szCs w:val="20"/>
              </w:rPr>
            </w:pPr>
            <w:r>
              <w:rPr>
                <w:b/>
                <w:bCs/>
                <w:sz w:val="20"/>
                <w:szCs w:val="20"/>
              </w:rPr>
              <w:t>7-</w:t>
            </w:r>
            <w:r>
              <w:rPr>
                <w:b/>
                <w:bCs/>
                <w:sz w:val="20"/>
                <w:szCs w:val="20"/>
                <w:lang w:val="kk-KZ"/>
              </w:rPr>
              <w:t>ЗС</w:t>
            </w:r>
            <w:r>
              <w:rPr>
                <w:b/>
                <w:bCs/>
                <w:sz w:val="20"/>
                <w:szCs w:val="20"/>
              </w:rPr>
              <w:t>.</w:t>
            </w:r>
            <w:r>
              <w:rPr>
                <w:b/>
                <w:bCs/>
                <w:sz w:val="20"/>
                <w:szCs w:val="20"/>
                <w:lang w:val="kk-KZ"/>
              </w:rPr>
              <w:t xml:space="preserve"> </w:t>
            </w:r>
            <w:r>
              <w:rPr>
                <w:sz w:val="20"/>
                <w:szCs w:val="20"/>
                <w:lang w:val="kk-KZ"/>
              </w:rPr>
              <w:t xml:space="preserve">Селекциялық материалдарды жасаудың әдістері. Бастапқы материал. </w:t>
            </w:r>
            <w:proofErr w:type="spellStart"/>
            <w:r>
              <w:rPr>
                <w:sz w:val="20"/>
                <w:szCs w:val="20"/>
                <w:lang w:val="kk-KZ"/>
              </w:rPr>
              <w:t>Интродукция</w:t>
            </w:r>
            <w:proofErr w:type="spellEnd"/>
            <w:r>
              <w:rPr>
                <w:sz w:val="20"/>
                <w:szCs w:val="20"/>
                <w:lang w:val="kk-KZ"/>
              </w:rPr>
              <w:t xml:space="preserve">. </w:t>
            </w:r>
            <w:proofErr w:type="spellStart"/>
            <w:r>
              <w:rPr>
                <w:sz w:val="20"/>
                <w:szCs w:val="20"/>
                <w:lang w:val="kk-KZ"/>
              </w:rPr>
              <w:t>Рекомбинациялық</w:t>
            </w:r>
            <w:proofErr w:type="spellEnd"/>
            <w:r>
              <w:rPr>
                <w:sz w:val="20"/>
                <w:szCs w:val="20"/>
                <w:lang w:val="kk-KZ"/>
              </w:rPr>
              <w:t xml:space="preserve"> селекция. Мутация. </w:t>
            </w:r>
            <w:proofErr w:type="spellStart"/>
            <w:r>
              <w:rPr>
                <w:sz w:val="20"/>
                <w:szCs w:val="20"/>
                <w:lang w:val="kk-KZ"/>
              </w:rPr>
              <w:t>Инбридинг</w:t>
            </w:r>
            <w:proofErr w:type="spellEnd"/>
            <w:r>
              <w:rPr>
                <w:sz w:val="20"/>
                <w:szCs w:val="20"/>
                <w:lang w:val="kk-KZ"/>
              </w:rPr>
              <w:t xml:space="preserve"> және </w:t>
            </w:r>
            <w:proofErr w:type="spellStart"/>
            <w:r>
              <w:rPr>
                <w:sz w:val="20"/>
                <w:szCs w:val="20"/>
                <w:lang w:val="kk-KZ"/>
              </w:rPr>
              <w:t>гетерозис</w:t>
            </w:r>
            <w:proofErr w:type="spellEnd"/>
            <w:r>
              <w:rPr>
                <w:sz w:val="20"/>
                <w:szCs w:val="20"/>
                <w:lang w:val="kk-KZ"/>
              </w:rPr>
              <w:t xml:space="preserve">. </w:t>
            </w:r>
            <w:proofErr w:type="spellStart"/>
            <w:r>
              <w:rPr>
                <w:sz w:val="20"/>
                <w:szCs w:val="20"/>
                <w:lang w:val="kk-KZ"/>
              </w:rPr>
              <w:t>Апомиксис</w:t>
            </w:r>
            <w:proofErr w:type="spellEnd"/>
            <w:r>
              <w:rPr>
                <w:sz w:val="20"/>
                <w:szCs w:val="20"/>
                <w:lang w:val="kk-KZ"/>
              </w:rPr>
              <w:t xml:space="preserve">. Гендік инженерия. Мүшелер, ұлпалар, клетка </w:t>
            </w:r>
            <w:proofErr w:type="spellStart"/>
            <w:r>
              <w:rPr>
                <w:sz w:val="20"/>
                <w:szCs w:val="20"/>
                <w:lang w:val="kk-KZ"/>
              </w:rPr>
              <w:t>культурасы</w:t>
            </w:r>
            <w:proofErr w:type="spellEnd"/>
            <w:r>
              <w:rPr>
                <w:sz w:val="20"/>
                <w:szCs w:val="20"/>
                <w:lang w:val="kk-KZ"/>
              </w:rPr>
              <w:t>.</w:t>
            </w:r>
            <w:r>
              <w:rPr>
                <w:b/>
                <w:bCs/>
                <w:sz w:val="20"/>
                <w:szCs w:val="20"/>
                <w:lang w:val="kk-KZ"/>
              </w:rPr>
              <w:t xml:space="preserve">     </w:t>
            </w:r>
            <w:r>
              <w:rPr>
                <w:sz w:val="20"/>
                <w:szCs w:val="20"/>
                <w:lang w:val="kk-KZ"/>
              </w:rPr>
              <w:t xml:space="preserve"> </w:t>
            </w:r>
          </w:p>
        </w:tc>
        <w:tc>
          <w:tcPr>
            <w:tcW w:w="860" w:type="dxa"/>
          </w:tcPr>
          <w:p w14:paraId="778906C8" w14:textId="77777777" w:rsidR="00BF6FA2" w:rsidRDefault="00000000">
            <w:pPr>
              <w:tabs>
                <w:tab w:val="left" w:pos="1276"/>
              </w:tabs>
              <w:jc w:val="center"/>
              <w:rPr>
                <w:b/>
                <w:bCs/>
                <w:sz w:val="20"/>
                <w:szCs w:val="20"/>
              </w:rPr>
            </w:pPr>
            <w:r>
              <w:rPr>
                <w:sz w:val="20"/>
                <w:szCs w:val="20"/>
                <w:lang w:val="kk-KZ"/>
              </w:rPr>
              <w:t>4</w:t>
            </w:r>
          </w:p>
        </w:tc>
        <w:tc>
          <w:tcPr>
            <w:tcW w:w="727" w:type="dxa"/>
          </w:tcPr>
          <w:p w14:paraId="5ED62728" w14:textId="77777777" w:rsidR="00BF6FA2" w:rsidRDefault="00000000">
            <w:pPr>
              <w:tabs>
                <w:tab w:val="left" w:pos="1276"/>
              </w:tabs>
              <w:jc w:val="center"/>
              <w:rPr>
                <w:b/>
                <w:bCs/>
                <w:sz w:val="20"/>
                <w:szCs w:val="20"/>
              </w:rPr>
            </w:pPr>
            <w:r>
              <w:rPr>
                <w:sz w:val="20"/>
                <w:szCs w:val="20"/>
              </w:rPr>
              <w:t>16</w:t>
            </w:r>
          </w:p>
        </w:tc>
      </w:tr>
      <w:tr w:rsidR="00BF6FA2" w14:paraId="2354D742" w14:textId="77777777">
        <w:tc>
          <w:tcPr>
            <w:tcW w:w="1135" w:type="dxa"/>
            <w:vMerge w:val="restart"/>
          </w:tcPr>
          <w:p w14:paraId="69EA030A" w14:textId="77777777" w:rsidR="00BF6FA2" w:rsidRDefault="00000000">
            <w:pPr>
              <w:tabs>
                <w:tab w:val="left" w:pos="1276"/>
              </w:tabs>
              <w:jc w:val="center"/>
              <w:rPr>
                <w:b/>
                <w:sz w:val="20"/>
                <w:szCs w:val="20"/>
              </w:rPr>
            </w:pPr>
            <w:r>
              <w:rPr>
                <w:b/>
                <w:sz w:val="20"/>
                <w:szCs w:val="20"/>
              </w:rPr>
              <w:t>8</w:t>
            </w:r>
          </w:p>
        </w:tc>
        <w:tc>
          <w:tcPr>
            <w:tcW w:w="7787" w:type="dxa"/>
          </w:tcPr>
          <w:p w14:paraId="51838899" w14:textId="77777777" w:rsidR="00BF6FA2" w:rsidRDefault="00000000">
            <w:pPr>
              <w:jc w:val="both"/>
              <w:rPr>
                <w:b/>
                <w:bCs/>
                <w:sz w:val="20"/>
                <w:szCs w:val="20"/>
                <w:lang w:val="kk-KZ"/>
              </w:rPr>
            </w:pPr>
            <w:r>
              <w:rPr>
                <w:b/>
                <w:bCs/>
                <w:sz w:val="20"/>
                <w:szCs w:val="20"/>
              </w:rPr>
              <w:t xml:space="preserve">8-Д. </w:t>
            </w:r>
            <w:r>
              <w:rPr>
                <w:sz w:val="20"/>
                <w:szCs w:val="20"/>
                <w:lang w:val="kk-KZ"/>
              </w:rPr>
              <w:t xml:space="preserve"> Полимерлік және </w:t>
            </w:r>
            <w:proofErr w:type="spellStart"/>
            <w:r>
              <w:rPr>
                <w:sz w:val="20"/>
                <w:szCs w:val="20"/>
                <w:lang w:val="kk-KZ"/>
              </w:rPr>
              <w:t>полигендік</w:t>
            </w:r>
            <w:proofErr w:type="spellEnd"/>
            <w:r>
              <w:rPr>
                <w:sz w:val="20"/>
                <w:szCs w:val="20"/>
                <w:lang w:val="kk-KZ"/>
              </w:rPr>
              <w:t xml:space="preserve"> тұқымқуалаушылық</w:t>
            </w:r>
          </w:p>
        </w:tc>
        <w:tc>
          <w:tcPr>
            <w:tcW w:w="860" w:type="dxa"/>
          </w:tcPr>
          <w:p w14:paraId="3E1C39FD"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5BE961AB" w14:textId="77777777" w:rsidR="00BF6FA2" w:rsidRDefault="00BF6FA2">
            <w:pPr>
              <w:tabs>
                <w:tab w:val="left" w:pos="1276"/>
              </w:tabs>
              <w:jc w:val="center"/>
              <w:rPr>
                <w:b/>
                <w:bCs/>
                <w:sz w:val="20"/>
                <w:szCs w:val="20"/>
              </w:rPr>
            </w:pPr>
          </w:p>
        </w:tc>
      </w:tr>
      <w:tr w:rsidR="00BF6FA2" w14:paraId="7E84A36B" w14:textId="77777777">
        <w:tc>
          <w:tcPr>
            <w:tcW w:w="1135" w:type="dxa"/>
            <w:vMerge/>
          </w:tcPr>
          <w:p w14:paraId="08D2B54E" w14:textId="77777777" w:rsidR="00BF6FA2" w:rsidRDefault="00BF6FA2">
            <w:pPr>
              <w:tabs>
                <w:tab w:val="left" w:pos="1276"/>
              </w:tabs>
              <w:jc w:val="center"/>
              <w:rPr>
                <w:b/>
                <w:sz w:val="20"/>
                <w:szCs w:val="20"/>
              </w:rPr>
            </w:pPr>
          </w:p>
        </w:tc>
        <w:tc>
          <w:tcPr>
            <w:tcW w:w="7787" w:type="dxa"/>
          </w:tcPr>
          <w:p w14:paraId="168218E7" w14:textId="77777777" w:rsidR="00BF6FA2" w:rsidRDefault="00000000">
            <w:pPr>
              <w:pStyle w:val="HTML"/>
              <w:rPr>
                <w:rFonts w:hint="default"/>
                <w:b/>
                <w:bCs/>
                <w:sz w:val="20"/>
                <w:szCs w:val="20"/>
                <w:lang w:val="ru-RU"/>
              </w:rPr>
            </w:pPr>
            <w:r>
              <w:rPr>
                <w:rFonts w:ascii="Times New Roman" w:hAnsi="Times New Roman" w:hint="default"/>
                <w:b/>
                <w:bCs/>
                <w:sz w:val="20"/>
                <w:szCs w:val="20"/>
                <w:lang w:val="ru-RU"/>
              </w:rPr>
              <w:t>8-</w:t>
            </w:r>
            <w:r>
              <w:rPr>
                <w:rFonts w:ascii="Times New Roman" w:hAnsi="Times New Roman" w:hint="default"/>
                <w:b/>
                <w:bCs/>
                <w:sz w:val="20"/>
                <w:szCs w:val="20"/>
                <w:lang w:val="kk-KZ"/>
              </w:rPr>
              <w:t>ЗС</w:t>
            </w:r>
            <w:r>
              <w:rPr>
                <w:rFonts w:ascii="Times New Roman" w:hAnsi="Times New Roman" w:hint="default"/>
                <w:b/>
                <w:bCs/>
                <w:sz w:val="20"/>
                <w:szCs w:val="20"/>
                <w:lang w:val="ru-RU"/>
              </w:rPr>
              <w:t xml:space="preserve">. </w:t>
            </w:r>
            <w:r>
              <w:rPr>
                <w:rFonts w:ascii="Times New Roman" w:hAnsi="Times New Roman" w:hint="default"/>
                <w:sz w:val="20"/>
                <w:szCs w:val="20"/>
                <w:lang w:val="ru-RU"/>
              </w:rPr>
              <w:t xml:space="preserve">Селекциялық </w:t>
            </w:r>
            <w:proofErr w:type="spellStart"/>
            <w:r>
              <w:rPr>
                <w:rFonts w:ascii="Times New Roman" w:hAnsi="Times New Roman" w:hint="default"/>
                <w:sz w:val="20"/>
                <w:szCs w:val="20"/>
                <w:lang w:val="ru-RU"/>
              </w:rPr>
              <w:t>процесті</w:t>
            </w:r>
            <w:proofErr w:type="spellEnd"/>
            <w:r>
              <w:rPr>
                <w:rFonts w:ascii="Times New Roman" w:hAnsi="Times New Roman" w:hint="default"/>
                <w:sz w:val="20"/>
                <w:szCs w:val="20"/>
                <w:lang w:val="ru-RU"/>
              </w:rPr>
              <w:t xml:space="preserve"> </w:t>
            </w:r>
            <w:proofErr w:type="spellStart"/>
            <w:r>
              <w:rPr>
                <w:rFonts w:ascii="Times New Roman" w:hAnsi="Times New Roman" w:hint="default"/>
                <w:sz w:val="20"/>
                <w:szCs w:val="20"/>
                <w:lang w:val="ru-RU"/>
              </w:rPr>
              <w:t>ұйымдастырудың</w:t>
            </w:r>
            <w:proofErr w:type="spellEnd"/>
            <w:r>
              <w:rPr>
                <w:rFonts w:ascii="Times New Roman" w:hAnsi="Times New Roman" w:hint="default"/>
                <w:sz w:val="20"/>
                <w:szCs w:val="20"/>
                <w:lang w:val="ru-RU"/>
              </w:rPr>
              <w:t xml:space="preserve"> стратегиясы</w:t>
            </w:r>
            <w:r>
              <w:rPr>
                <w:rFonts w:ascii="Times New Roman" w:hAnsi="Times New Roman" w:hint="default"/>
                <w:sz w:val="20"/>
                <w:szCs w:val="20"/>
                <w:lang w:val="kk-KZ"/>
              </w:rPr>
              <w:t xml:space="preserve"> </w:t>
            </w:r>
          </w:p>
        </w:tc>
        <w:tc>
          <w:tcPr>
            <w:tcW w:w="860" w:type="dxa"/>
          </w:tcPr>
          <w:p w14:paraId="180205CD" w14:textId="77777777" w:rsidR="00BF6FA2" w:rsidRDefault="00000000">
            <w:pPr>
              <w:tabs>
                <w:tab w:val="left" w:pos="1276"/>
              </w:tabs>
              <w:jc w:val="center"/>
              <w:rPr>
                <w:b/>
                <w:bCs/>
                <w:sz w:val="20"/>
                <w:szCs w:val="20"/>
              </w:rPr>
            </w:pPr>
            <w:r>
              <w:rPr>
                <w:sz w:val="20"/>
                <w:szCs w:val="20"/>
                <w:lang w:val="kk-KZ"/>
              </w:rPr>
              <w:t>4</w:t>
            </w:r>
          </w:p>
        </w:tc>
        <w:tc>
          <w:tcPr>
            <w:tcW w:w="727" w:type="dxa"/>
          </w:tcPr>
          <w:p w14:paraId="20A53F93" w14:textId="77777777" w:rsidR="00BF6FA2" w:rsidRDefault="00000000">
            <w:pPr>
              <w:tabs>
                <w:tab w:val="left" w:pos="1276"/>
              </w:tabs>
              <w:jc w:val="center"/>
              <w:rPr>
                <w:sz w:val="20"/>
                <w:szCs w:val="20"/>
              </w:rPr>
            </w:pPr>
            <w:r>
              <w:rPr>
                <w:sz w:val="20"/>
                <w:szCs w:val="20"/>
              </w:rPr>
              <w:t>16</w:t>
            </w:r>
          </w:p>
        </w:tc>
      </w:tr>
      <w:tr w:rsidR="00BF6FA2" w14:paraId="3F90B162" w14:textId="77777777">
        <w:tc>
          <w:tcPr>
            <w:tcW w:w="1135" w:type="dxa"/>
            <w:vMerge/>
          </w:tcPr>
          <w:p w14:paraId="417E48D7" w14:textId="77777777" w:rsidR="00BF6FA2" w:rsidRDefault="00BF6FA2">
            <w:pPr>
              <w:tabs>
                <w:tab w:val="left" w:pos="1276"/>
              </w:tabs>
              <w:jc w:val="center"/>
              <w:rPr>
                <w:b/>
                <w:sz w:val="20"/>
                <w:szCs w:val="20"/>
              </w:rPr>
            </w:pPr>
          </w:p>
        </w:tc>
        <w:tc>
          <w:tcPr>
            <w:tcW w:w="7787" w:type="dxa"/>
          </w:tcPr>
          <w:p w14:paraId="24BD3B72" w14:textId="77777777" w:rsidR="00BF6FA2" w:rsidRDefault="00000000">
            <w:pPr>
              <w:jc w:val="both"/>
              <w:rPr>
                <w:b/>
                <w:bCs/>
                <w:sz w:val="20"/>
                <w:szCs w:val="20"/>
              </w:rPr>
            </w:pPr>
            <w:r>
              <w:rPr>
                <w:b/>
                <w:bCs/>
                <w:sz w:val="20"/>
                <w:szCs w:val="20"/>
              </w:rPr>
              <w:t>2-</w:t>
            </w:r>
            <w:r>
              <w:rPr>
                <w:b/>
                <w:bCs/>
                <w:sz w:val="20"/>
                <w:szCs w:val="20"/>
                <w:lang w:val="kk-KZ"/>
              </w:rPr>
              <w:t xml:space="preserve">БӨЖ. </w:t>
            </w:r>
            <w:r>
              <w:rPr>
                <w:sz w:val="20"/>
                <w:szCs w:val="20"/>
                <w:lang w:val="kk-KZ"/>
              </w:rPr>
              <w:t xml:space="preserve">«Белгі, генотип, </w:t>
            </w:r>
            <w:proofErr w:type="spellStart"/>
            <w:r>
              <w:rPr>
                <w:sz w:val="20"/>
                <w:szCs w:val="20"/>
                <w:lang w:val="kk-KZ"/>
              </w:rPr>
              <w:t>фенотип</w:t>
            </w:r>
            <w:proofErr w:type="spellEnd"/>
            <w:r>
              <w:rPr>
                <w:sz w:val="20"/>
                <w:szCs w:val="20"/>
                <w:lang w:val="kk-KZ"/>
              </w:rPr>
              <w:t>».</w:t>
            </w:r>
          </w:p>
        </w:tc>
        <w:tc>
          <w:tcPr>
            <w:tcW w:w="860" w:type="dxa"/>
          </w:tcPr>
          <w:p w14:paraId="0A9E4801" w14:textId="77777777" w:rsidR="00BF6FA2" w:rsidRDefault="00BF6FA2">
            <w:pPr>
              <w:tabs>
                <w:tab w:val="left" w:pos="1276"/>
              </w:tabs>
              <w:jc w:val="center"/>
              <w:rPr>
                <w:b/>
                <w:bCs/>
                <w:sz w:val="20"/>
                <w:szCs w:val="20"/>
              </w:rPr>
            </w:pPr>
          </w:p>
        </w:tc>
        <w:tc>
          <w:tcPr>
            <w:tcW w:w="727" w:type="dxa"/>
          </w:tcPr>
          <w:p w14:paraId="753CFBB1" w14:textId="77777777" w:rsidR="00BF6FA2" w:rsidRDefault="00000000">
            <w:pPr>
              <w:tabs>
                <w:tab w:val="left" w:pos="1276"/>
              </w:tabs>
              <w:jc w:val="center"/>
              <w:rPr>
                <w:b/>
                <w:bCs/>
                <w:sz w:val="20"/>
                <w:szCs w:val="20"/>
                <w:lang w:val="kk-KZ"/>
              </w:rPr>
            </w:pPr>
            <w:r>
              <w:rPr>
                <w:sz w:val="20"/>
                <w:szCs w:val="20"/>
                <w:lang w:val="kk-KZ"/>
              </w:rPr>
              <w:t>20</w:t>
            </w:r>
          </w:p>
        </w:tc>
      </w:tr>
      <w:tr w:rsidR="00BF6FA2" w14:paraId="11BB53F8" w14:textId="77777777">
        <w:tc>
          <w:tcPr>
            <w:tcW w:w="9782" w:type="dxa"/>
            <w:gridSpan w:val="3"/>
          </w:tcPr>
          <w:p w14:paraId="2CF1CEA6" w14:textId="77777777" w:rsidR="00BF6FA2" w:rsidRDefault="00000000">
            <w:pPr>
              <w:tabs>
                <w:tab w:val="left" w:pos="1276"/>
              </w:tabs>
              <w:rPr>
                <w:b/>
                <w:bCs/>
                <w:sz w:val="20"/>
                <w:szCs w:val="20"/>
              </w:rPr>
            </w:pPr>
            <w:r>
              <w:rPr>
                <w:b/>
                <w:bCs/>
                <w:sz w:val="20"/>
                <w:szCs w:val="20"/>
                <w:lang w:val="kk-KZ"/>
              </w:rPr>
              <w:t>Аралық бақылау 1</w:t>
            </w:r>
          </w:p>
        </w:tc>
        <w:tc>
          <w:tcPr>
            <w:tcW w:w="727" w:type="dxa"/>
          </w:tcPr>
          <w:p w14:paraId="53918C2C" w14:textId="77777777" w:rsidR="00BF6FA2" w:rsidRDefault="00000000">
            <w:pPr>
              <w:tabs>
                <w:tab w:val="left" w:pos="1276"/>
              </w:tabs>
              <w:jc w:val="center"/>
              <w:rPr>
                <w:b/>
                <w:bCs/>
                <w:sz w:val="20"/>
                <w:szCs w:val="20"/>
                <w:lang w:val="kk-KZ"/>
              </w:rPr>
            </w:pPr>
            <w:r>
              <w:rPr>
                <w:b/>
                <w:bCs/>
                <w:sz w:val="20"/>
                <w:szCs w:val="20"/>
                <w:lang w:val="kk-KZ"/>
              </w:rPr>
              <w:t>100</w:t>
            </w:r>
          </w:p>
        </w:tc>
      </w:tr>
      <w:tr w:rsidR="00BF6FA2" w14:paraId="1AFD495A" w14:textId="77777777">
        <w:tc>
          <w:tcPr>
            <w:tcW w:w="9782" w:type="dxa"/>
            <w:gridSpan w:val="3"/>
          </w:tcPr>
          <w:p w14:paraId="5A911EB8" w14:textId="77777777" w:rsidR="00BF6FA2" w:rsidRDefault="00000000">
            <w:pPr>
              <w:tabs>
                <w:tab w:val="left" w:pos="1276"/>
              </w:tabs>
              <w:jc w:val="center"/>
              <w:rPr>
                <w:b/>
                <w:bCs/>
                <w:sz w:val="20"/>
                <w:szCs w:val="20"/>
                <w:lang w:val="kk-KZ"/>
              </w:rPr>
            </w:pPr>
            <w:r>
              <w:rPr>
                <w:b/>
                <w:bCs/>
                <w:sz w:val="20"/>
                <w:szCs w:val="20"/>
                <w:lang w:val="kk-KZ"/>
              </w:rPr>
              <w:t>2</w:t>
            </w:r>
            <w:r>
              <w:rPr>
                <w:b/>
                <w:bCs/>
                <w:sz w:val="20"/>
                <w:szCs w:val="20"/>
              </w:rPr>
              <w:t xml:space="preserve">-МОДУЛЬ  </w:t>
            </w:r>
            <w:r>
              <w:rPr>
                <w:b/>
                <w:bCs/>
                <w:sz w:val="20"/>
                <w:szCs w:val="20"/>
                <w:lang w:val="kk-KZ"/>
              </w:rPr>
              <w:t xml:space="preserve">Қолданбалы генетиканың практикалық аспектілері </w:t>
            </w:r>
          </w:p>
        </w:tc>
        <w:tc>
          <w:tcPr>
            <w:tcW w:w="727" w:type="dxa"/>
          </w:tcPr>
          <w:p w14:paraId="0C545994" w14:textId="77777777" w:rsidR="00BF6FA2" w:rsidRDefault="00BF6FA2">
            <w:pPr>
              <w:tabs>
                <w:tab w:val="left" w:pos="1276"/>
              </w:tabs>
              <w:jc w:val="center"/>
              <w:rPr>
                <w:b/>
                <w:bCs/>
                <w:color w:val="EE0000"/>
                <w:sz w:val="20"/>
                <w:szCs w:val="20"/>
                <w:lang w:val="kk-KZ"/>
              </w:rPr>
            </w:pPr>
          </w:p>
        </w:tc>
      </w:tr>
      <w:tr w:rsidR="00BF6FA2" w14:paraId="0B0FD1D9" w14:textId="77777777">
        <w:trPr>
          <w:trHeight w:val="209"/>
        </w:trPr>
        <w:tc>
          <w:tcPr>
            <w:tcW w:w="1135" w:type="dxa"/>
            <w:vMerge w:val="restart"/>
          </w:tcPr>
          <w:p w14:paraId="01F3B939" w14:textId="77777777" w:rsidR="00BF6FA2" w:rsidRDefault="00000000">
            <w:pPr>
              <w:tabs>
                <w:tab w:val="left" w:pos="1276"/>
              </w:tabs>
              <w:jc w:val="center"/>
              <w:rPr>
                <w:sz w:val="20"/>
                <w:szCs w:val="20"/>
              </w:rPr>
            </w:pPr>
            <w:r>
              <w:rPr>
                <w:sz w:val="20"/>
                <w:szCs w:val="20"/>
              </w:rPr>
              <w:t>9</w:t>
            </w:r>
          </w:p>
        </w:tc>
        <w:tc>
          <w:tcPr>
            <w:tcW w:w="7787" w:type="dxa"/>
          </w:tcPr>
          <w:p w14:paraId="7E1563AB" w14:textId="77777777" w:rsidR="00BF6FA2" w:rsidRDefault="00000000">
            <w:pPr>
              <w:pStyle w:val="HTML"/>
              <w:shd w:val="clear" w:color="auto" w:fill="F8F9FA"/>
              <w:rPr>
                <w:rFonts w:hint="default"/>
                <w:b/>
                <w:bCs/>
                <w:sz w:val="20"/>
                <w:szCs w:val="20"/>
                <w:lang w:val="ru-RU"/>
              </w:rPr>
            </w:pPr>
            <w:r>
              <w:rPr>
                <w:rFonts w:ascii="Times New Roman" w:hAnsi="Times New Roman" w:hint="default"/>
                <w:b/>
                <w:bCs/>
                <w:sz w:val="20"/>
                <w:szCs w:val="20"/>
                <w:lang w:val="ru-RU"/>
              </w:rPr>
              <w:t xml:space="preserve">9-Д. </w:t>
            </w:r>
            <w:r>
              <w:rPr>
                <w:rFonts w:ascii="Times New Roman" w:hAnsi="Times New Roman" w:hint="default"/>
                <w:sz w:val="20"/>
                <w:szCs w:val="20"/>
                <w:lang w:val="kk-KZ"/>
              </w:rPr>
              <w:t xml:space="preserve"> </w:t>
            </w:r>
            <w:proofErr w:type="spellStart"/>
            <w:r>
              <w:rPr>
                <w:rFonts w:ascii="Times New Roman" w:hAnsi="Times New Roman" w:hint="default"/>
                <w:sz w:val="20"/>
                <w:szCs w:val="20"/>
                <w:shd w:val="clear" w:color="auto" w:fill="F8F9FA"/>
                <w:lang w:val="ru-RU"/>
              </w:rPr>
              <w:t>Гендердің</w:t>
            </w:r>
            <w:proofErr w:type="spellEnd"/>
            <w:r>
              <w:rPr>
                <w:rFonts w:ascii="Times New Roman" w:hAnsi="Times New Roman" w:hint="default"/>
                <w:sz w:val="20"/>
                <w:szCs w:val="20"/>
                <w:shd w:val="clear" w:color="auto" w:fill="F8F9FA"/>
                <w:lang w:val="ru-RU"/>
              </w:rPr>
              <w:t xml:space="preserve"> </w:t>
            </w:r>
            <w:proofErr w:type="spellStart"/>
            <w:r>
              <w:rPr>
                <w:rFonts w:ascii="Times New Roman" w:hAnsi="Times New Roman" w:hint="default"/>
                <w:sz w:val="20"/>
                <w:szCs w:val="20"/>
                <w:shd w:val="clear" w:color="auto" w:fill="F8F9FA"/>
                <w:lang w:val="ru-RU"/>
              </w:rPr>
              <w:t>плейотропты</w:t>
            </w:r>
            <w:proofErr w:type="spellEnd"/>
            <w:r>
              <w:rPr>
                <w:rFonts w:ascii="Times New Roman" w:hAnsi="Times New Roman" w:hint="default"/>
                <w:sz w:val="20"/>
                <w:szCs w:val="20"/>
                <w:shd w:val="clear" w:color="auto" w:fill="F8F9FA"/>
                <w:lang w:val="ru-RU"/>
              </w:rPr>
              <w:t xml:space="preserve"> және </w:t>
            </w:r>
            <w:proofErr w:type="spellStart"/>
            <w:r>
              <w:rPr>
                <w:rFonts w:ascii="Times New Roman" w:hAnsi="Times New Roman" w:hint="default"/>
                <w:sz w:val="20"/>
                <w:szCs w:val="20"/>
                <w:shd w:val="clear" w:color="auto" w:fill="F8F9FA"/>
                <w:lang w:val="ru-RU"/>
              </w:rPr>
              <w:t>дозалық</w:t>
            </w:r>
            <w:proofErr w:type="spellEnd"/>
            <w:r>
              <w:rPr>
                <w:rFonts w:ascii="Times New Roman" w:hAnsi="Times New Roman" w:hint="default"/>
                <w:sz w:val="20"/>
                <w:szCs w:val="20"/>
                <w:shd w:val="clear" w:color="auto" w:fill="F8F9FA"/>
                <w:lang w:val="ru-RU"/>
              </w:rPr>
              <w:t xml:space="preserve"> </w:t>
            </w:r>
            <w:proofErr w:type="spellStart"/>
            <w:r>
              <w:rPr>
                <w:rFonts w:ascii="Times New Roman" w:hAnsi="Times New Roman" w:hint="default"/>
                <w:sz w:val="20"/>
                <w:szCs w:val="20"/>
                <w:shd w:val="clear" w:color="auto" w:fill="F8F9FA"/>
                <w:lang w:val="ru-RU"/>
              </w:rPr>
              <w:t>әсері</w:t>
            </w:r>
            <w:proofErr w:type="spellEnd"/>
          </w:p>
        </w:tc>
        <w:tc>
          <w:tcPr>
            <w:tcW w:w="860" w:type="dxa"/>
          </w:tcPr>
          <w:p w14:paraId="159D9E86"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5AD72769" w14:textId="77777777" w:rsidR="00BF6FA2" w:rsidRDefault="00000000">
            <w:pPr>
              <w:tabs>
                <w:tab w:val="left" w:pos="1276"/>
              </w:tabs>
              <w:jc w:val="center"/>
              <w:rPr>
                <w:b/>
                <w:bCs/>
                <w:sz w:val="20"/>
                <w:szCs w:val="20"/>
              </w:rPr>
            </w:pPr>
            <w:r>
              <w:rPr>
                <w:b/>
                <w:bCs/>
                <w:sz w:val="20"/>
                <w:szCs w:val="20"/>
                <w:lang w:val="kk-KZ"/>
              </w:rPr>
              <w:t>-</w:t>
            </w:r>
          </w:p>
        </w:tc>
      </w:tr>
      <w:tr w:rsidR="00BF6FA2" w14:paraId="52632FE7" w14:textId="77777777">
        <w:tc>
          <w:tcPr>
            <w:tcW w:w="1135" w:type="dxa"/>
            <w:vMerge/>
          </w:tcPr>
          <w:p w14:paraId="78F2181E" w14:textId="77777777" w:rsidR="00BF6FA2" w:rsidRDefault="00BF6FA2">
            <w:pPr>
              <w:tabs>
                <w:tab w:val="left" w:pos="1276"/>
              </w:tabs>
              <w:jc w:val="center"/>
              <w:rPr>
                <w:sz w:val="20"/>
                <w:szCs w:val="20"/>
              </w:rPr>
            </w:pPr>
          </w:p>
        </w:tc>
        <w:tc>
          <w:tcPr>
            <w:tcW w:w="7787" w:type="dxa"/>
          </w:tcPr>
          <w:p w14:paraId="7A943021" w14:textId="77777777" w:rsidR="00BF6FA2" w:rsidRDefault="00000000">
            <w:pPr>
              <w:tabs>
                <w:tab w:val="left" w:pos="1276"/>
              </w:tabs>
              <w:rPr>
                <w:b/>
                <w:bCs/>
                <w:sz w:val="20"/>
                <w:szCs w:val="20"/>
                <w:lang w:val="kk-KZ"/>
              </w:rPr>
            </w:pPr>
            <w:r>
              <w:rPr>
                <w:b/>
                <w:bCs/>
                <w:sz w:val="20"/>
                <w:szCs w:val="20"/>
              </w:rPr>
              <w:t>9-</w:t>
            </w:r>
            <w:r>
              <w:rPr>
                <w:b/>
                <w:bCs/>
                <w:sz w:val="20"/>
                <w:szCs w:val="20"/>
                <w:lang w:val="kk-KZ"/>
              </w:rPr>
              <w:t>ЗС</w:t>
            </w:r>
            <w:r>
              <w:rPr>
                <w:b/>
                <w:bCs/>
                <w:sz w:val="20"/>
                <w:szCs w:val="20"/>
              </w:rPr>
              <w:t>.</w:t>
            </w:r>
            <w:r>
              <w:rPr>
                <w:b/>
                <w:bCs/>
                <w:sz w:val="20"/>
                <w:szCs w:val="20"/>
                <w:lang w:val="kk-KZ"/>
              </w:rPr>
              <w:t xml:space="preserve"> </w:t>
            </w:r>
            <w:r>
              <w:rPr>
                <w:sz w:val="20"/>
                <w:szCs w:val="20"/>
                <w:lang w:val="kk-KZ"/>
              </w:rPr>
              <w:t>Гибридизация. Тозаңдандырудың ТВЕЛЛ әдісі.</w:t>
            </w:r>
            <w:r>
              <w:rPr>
                <w:b/>
                <w:bCs/>
                <w:sz w:val="20"/>
                <w:szCs w:val="20"/>
                <w:lang w:val="kk-KZ"/>
              </w:rPr>
              <w:t xml:space="preserve"> </w:t>
            </w:r>
            <w:r>
              <w:rPr>
                <w:sz w:val="20"/>
                <w:szCs w:val="20"/>
                <w:lang w:val="kk-KZ"/>
              </w:rPr>
              <w:t xml:space="preserve"> </w:t>
            </w:r>
          </w:p>
        </w:tc>
        <w:tc>
          <w:tcPr>
            <w:tcW w:w="860" w:type="dxa"/>
          </w:tcPr>
          <w:p w14:paraId="22075E4C" w14:textId="77777777" w:rsidR="00BF6FA2" w:rsidRDefault="00000000">
            <w:pPr>
              <w:tabs>
                <w:tab w:val="left" w:pos="1276"/>
              </w:tabs>
              <w:jc w:val="center"/>
              <w:rPr>
                <w:b/>
                <w:bCs/>
                <w:sz w:val="20"/>
                <w:szCs w:val="20"/>
              </w:rPr>
            </w:pPr>
            <w:r>
              <w:rPr>
                <w:sz w:val="20"/>
                <w:szCs w:val="20"/>
                <w:lang w:val="kk-KZ"/>
              </w:rPr>
              <w:t>4</w:t>
            </w:r>
          </w:p>
        </w:tc>
        <w:tc>
          <w:tcPr>
            <w:tcW w:w="727" w:type="dxa"/>
          </w:tcPr>
          <w:p w14:paraId="0FB94A47" w14:textId="77777777" w:rsidR="00BF6FA2" w:rsidRDefault="00000000">
            <w:pPr>
              <w:tabs>
                <w:tab w:val="left" w:pos="1276"/>
              </w:tabs>
              <w:jc w:val="center"/>
              <w:rPr>
                <w:b/>
                <w:bCs/>
                <w:sz w:val="20"/>
                <w:szCs w:val="20"/>
              </w:rPr>
            </w:pPr>
            <w:r>
              <w:rPr>
                <w:sz w:val="20"/>
                <w:szCs w:val="20"/>
                <w:lang w:val="kk-KZ"/>
              </w:rPr>
              <w:t>10</w:t>
            </w:r>
          </w:p>
        </w:tc>
      </w:tr>
      <w:tr w:rsidR="00BF6FA2" w14:paraId="193E1196" w14:textId="77777777">
        <w:trPr>
          <w:trHeight w:val="209"/>
        </w:trPr>
        <w:tc>
          <w:tcPr>
            <w:tcW w:w="1135" w:type="dxa"/>
            <w:vMerge/>
          </w:tcPr>
          <w:p w14:paraId="42318DE7" w14:textId="77777777" w:rsidR="00BF6FA2" w:rsidRDefault="00BF6FA2">
            <w:pPr>
              <w:tabs>
                <w:tab w:val="left" w:pos="1276"/>
              </w:tabs>
              <w:jc w:val="center"/>
              <w:rPr>
                <w:sz w:val="20"/>
                <w:szCs w:val="20"/>
              </w:rPr>
            </w:pPr>
          </w:p>
        </w:tc>
        <w:tc>
          <w:tcPr>
            <w:tcW w:w="7787" w:type="dxa"/>
          </w:tcPr>
          <w:p w14:paraId="021DC0B9" w14:textId="77777777" w:rsidR="00BF6FA2" w:rsidRDefault="00000000">
            <w:pPr>
              <w:tabs>
                <w:tab w:val="left" w:pos="1276"/>
              </w:tabs>
              <w:rPr>
                <w:b/>
                <w:bCs/>
                <w:sz w:val="20"/>
                <w:szCs w:val="20"/>
              </w:rPr>
            </w:pPr>
            <w:r>
              <w:rPr>
                <w:b/>
                <w:bCs/>
                <w:sz w:val="20"/>
                <w:szCs w:val="20"/>
                <w:lang w:val="kk-KZ"/>
              </w:rPr>
              <w:t>3-ОБӨЖ</w:t>
            </w:r>
            <w:r>
              <w:rPr>
                <w:b/>
                <w:bCs/>
                <w:sz w:val="20"/>
                <w:szCs w:val="20"/>
              </w:rPr>
              <w:t>. 3-</w:t>
            </w:r>
            <w:r>
              <w:rPr>
                <w:b/>
                <w:bCs/>
                <w:sz w:val="20"/>
                <w:szCs w:val="20"/>
                <w:lang w:val="kk-KZ"/>
              </w:rPr>
              <w:t xml:space="preserve">БӨЖ </w:t>
            </w:r>
            <w:r>
              <w:rPr>
                <w:sz w:val="20"/>
                <w:szCs w:val="20"/>
                <w:lang w:val="kk-KZ"/>
              </w:rPr>
              <w:t>орындау бойынша кеңестер</w:t>
            </w:r>
            <w:r>
              <w:rPr>
                <w:b/>
                <w:bCs/>
                <w:sz w:val="20"/>
                <w:szCs w:val="20"/>
              </w:rPr>
              <w:t xml:space="preserve">  </w:t>
            </w:r>
          </w:p>
        </w:tc>
        <w:tc>
          <w:tcPr>
            <w:tcW w:w="860" w:type="dxa"/>
          </w:tcPr>
          <w:p w14:paraId="4A77189A" w14:textId="77777777" w:rsidR="00BF6FA2" w:rsidRDefault="00BF6FA2">
            <w:pPr>
              <w:tabs>
                <w:tab w:val="left" w:pos="1276"/>
              </w:tabs>
              <w:jc w:val="center"/>
              <w:rPr>
                <w:b/>
                <w:bCs/>
                <w:sz w:val="20"/>
                <w:szCs w:val="20"/>
              </w:rPr>
            </w:pPr>
          </w:p>
        </w:tc>
        <w:tc>
          <w:tcPr>
            <w:tcW w:w="727" w:type="dxa"/>
          </w:tcPr>
          <w:p w14:paraId="55F7A9E8" w14:textId="77777777" w:rsidR="00BF6FA2" w:rsidRDefault="00BF6FA2">
            <w:pPr>
              <w:tabs>
                <w:tab w:val="left" w:pos="1276"/>
              </w:tabs>
              <w:jc w:val="center"/>
              <w:rPr>
                <w:b/>
                <w:bCs/>
                <w:sz w:val="20"/>
                <w:szCs w:val="20"/>
              </w:rPr>
            </w:pPr>
          </w:p>
        </w:tc>
      </w:tr>
      <w:tr w:rsidR="00BF6FA2" w14:paraId="35C6F86F" w14:textId="77777777">
        <w:tc>
          <w:tcPr>
            <w:tcW w:w="1135" w:type="dxa"/>
            <w:vMerge w:val="restart"/>
          </w:tcPr>
          <w:p w14:paraId="7D3554F8" w14:textId="77777777" w:rsidR="00BF6FA2" w:rsidRDefault="00000000">
            <w:pPr>
              <w:tabs>
                <w:tab w:val="left" w:pos="1276"/>
              </w:tabs>
              <w:jc w:val="center"/>
              <w:rPr>
                <w:sz w:val="20"/>
                <w:szCs w:val="20"/>
              </w:rPr>
            </w:pPr>
            <w:r>
              <w:rPr>
                <w:sz w:val="20"/>
                <w:szCs w:val="20"/>
              </w:rPr>
              <w:t>10</w:t>
            </w:r>
          </w:p>
        </w:tc>
        <w:tc>
          <w:tcPr>
            <w:tcW w:w="7787" w:type="dxa"/>
          </w:tcPr>
          <w:p w14:paraId="0209B81E" w14:textId="77777777" w:rsidR="00BF6FA2" w:rsidRDefault="00000000">
            <w:pPr>
              <w:tabs>
                <w:tab w:val="left" w:pos="1276"/>
              </w:tabs>
              <w:rPr>
                <w:b/>
                <w:bCs/>
                <w:sz w:val="20"/>
                <w:szCs w:val="20"/>
                <w:lang w:val="kk-KZ"/>
              </w:rPr>
            </w:pPr>
            <w:r>
              <w:rPr>
                <w:b/>
                <w:bCs/>
                <w:sz w:val="20"/>
                <w:szCs w:val="20"/>
              </w:rPr>
              <w:t xml:space="preserve">10-Д. </w:t>
            </w:r>
            <w:r>
              <w:rPr>
                <w:sz w:val="20"/>
                <w:szCs w:val="20"/>
                <w:lang w:val="kk-KZ"/>
              </w:rPr>
              <w:t xml:space="preserve"> Көп </w:t>
            </w:r>
            <w:proofErr w:type="spellStart"/>
            <w:r>
              <w:rPr>
                <w:sz w:val="20"/>
                <w:szCs w:val="20"/>
                <w:lang w:val="kk-KZ"/>
              </w:rPr>
              <w:t>аллелділік</w:t>
            </w:r>
            <w:proofErr w:type="spellEnd"/>
          </w:p>
        </w:tc>
        <w:tc>
          <w:tcPr>
            <w:tcW w:w="860" w:type="dxa"/>
          </w:tcPr>
          <w:p w14:paraId="49E8FA7D"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09DE71F8" w14:textId="77777777" w:rsidR="00BF6FA2" w:rsidRDefault="00000000">
            <w:pPr>
              <w:tabs>
                <w:tab w:val="left" w:pos="1276"/>
              </w:tabs>
              <w:jc w:val="center"/>
              <w:rPr>
                <w:b/>
                <w:bCs/>
                <w:sz w:val="20"/>
                <w:szCs w:val="20"/>
              </w:rPr>
            </w:pPr>
            <w:r>
              <w:rPr>
                <w:b/>
                <w:bCs/>
                <w:sz w:val="20"/>
                <w:szCs w:val="20"/>
                <w:lang w:val="kk-KZ"/>
              </w:rPr>
              <w:t>-</w:t>
            </w:r>
          </w:p>
        </w:tc>
      </w:tr>
      <w:tr w:rsidR="00BF6FA2" w14:paraId="0DEB8FBC" w14:textId="77777777">
        <w:tc>
          <w:tcPr>
            <w:tcW w:w="1135" w:type="dxa"/>
            <w:vMerge/>
          </w:tcPr>
          <w:p w14:paraId="2D357CC9" w14:textId="77777777" w:rsidR="00BF6FA2" w:rsidRDefault="00BF6FA2">
            <w:pPr>
              <w:tabs>
                <w:tab w:val="left" w:pos="1276"/>
              </w:tabs>
              <w:jc w:val="center"/>
              <w:rPr>
                <w:sz w:val="20"/>
                <w:szCs w:val="20"/>
              </w:rPr>
            </w:pPr>
          </w:p>
        </w:tc>
        <w:tc>
          <w:tcPr>
            <w:tcW w:w="7787" w:type="dxa"/>
          </w:tcPr>
          <w:p w14:paraId="78010947" w14:textId="77777777" w:rsidR="00BF6FA2" w:rsidRDefault="00000000">
            <w:pPr>
              <w:tabs>
                <w:tab w:val="left" w:pos="1276"/>
              </w:tabs>
              <w:rPr>
                <w:b/>
                <w:bCs/>
                <w:sz w:val="20"/>
                <w:szCs w:val="20"/>
                <w:lang w:val="kk-KZ"/>
              </w:rPr>
            </w:pPr>
            <w:r>
              <w:rPr>
                <w:b/>
                <w:bCs/>
                <w:sz w:val="20"/>
                <w:szCs w:val="20"/>
              </w:rPr>
              <w:t>10-</w:t>
            </w:r>
            <w:r>
              <w:rPr>
                <w:b/>
                <w:bCs/>
                <w:sz w:val="20"/>
                <w:szCs w:val="20"/>
                <w:lang w:val="kk-KZ"/>
              </w:rPr>
              <w:t>ЗС</w:t>
            </w:r>
            <w:r>
              <w:rPr>
                <w:b/>
                <w:bCs/>
                <w:sz w:val="20"/>
                <w:szCs w:val="20"/>
              </w:rPr>
              <w:t>.</w:t>
            </w:r>
            <w:r>
              <w:rPr>
                <w:b/>
                <w:bCs/>
                <w:sz w:val="20"/>
                <w:szCs w:val="20"/>
                <w:lang w:val="kk-KZ"/>
              </w:rPr>
              <w:t xml:space="preserve"> </w:t>
            </w:r>
            <w:r>
              <w:rPr>
                <w:sz w:val="20"/>
                <w:szCs w:val="20"/>
                <w:lang w:val="kk-KZ"/>
              </w:rPr>
              <w:t>Жеке белгілер бойынша іріктеу және оның генетикалық маңыздылығы</w:t>
            </w:r>
            <w:r>
              <w:rPr>
                <w:b/>
                <w:bCs/>
                <w:sz w:val="20"/>
                <w:szCs w:val="20"/>
                <w:lang w:val="kk-KZ"/>
              </w:rPr>
              <w:t xml:space="preserve">  </w:t>
            </w:r>
            <w:r>
              <w:rPr>
                <w:sz w:val="20"/>
                <w:szCs w:val="20"/>
                <w:lang w:val="kk-KZ"/>
              </w:rPr>
              <w:t xml:space="preserve"> </w:t>
            </w:r>
          </w:p>
        </w:tc>
        <w:tc>
          <w:tcPr>
            <w:tcW w:w="860" w:type="dxa"/>
          </w:tcPr>
          <w:p w14:paraId="5ACDD5F6" w14:textId="77777777" w:rsidR="00BF6FA2" w:rsidRDefault="00000000">
            <w:pPr>
              <w:tabs>
                <w:tab w:val="left" w:pos="1276"/>
              </w:tabs>
              <w:jc w:val="center"/>
              <w:rPr>
                <w:b/>
                <w:bCs/>
                <w:sz w:val="20"/>
                <w:szCs w:val="20"/>
              </w:rPr>
            </w:pPr>
            <w:r>
              <w:rPr>
                <w:sz w:val="20"/>
                <w:szCs w:val="20"/>
                <w:lang w:val="kk-KZ"/>
              </w:rPr>
              <w:t>4</w:t>
            </w:r>
          </w:p>
        </w:tc>
        <w:tc>
          <w:tcPr>
            <w:tcW w:w="727" w:type="dxa"/>
          </w:tcPr>
          <w:p w14:paraId="2596313C" w14:textId="77777777" w:rsidR="00BF6FA2" w:rsidRDefault="00000000">
            <w:pPr>
              <w:tabs>
                <w:tab w:val="left" w:pos="1276"/>
              </w:tabs>
              <w:jc w:val="center"/>
              <w:rPr>
                <w:b/>
                <w:bCs/>
                <w:sz w:val="20"/>
                <w:szCs w:val="20"/>
              </w:rPr>
            </w:pPr>
            <w:r>
              <w:rPr>
                <w:sz w:val="20"/>
                <w:szCs w:val="20"/>
                <w:lang w:val="kk-KZ"/>
              </w:rPr>
              <w:t>5</w:t>
            </w:r>
          </w:p>
        </w:tc>
      </w:tr>
      <w:tr w:rsidR="00BF6FA2" w14:paraId="2FC22903" w14:textId="77777777">
        <w:trPr>
          <w:trHeight w:val="171"/>
        </w:trPr>
        <w:tc>
          <w:tcPr>
            <w:tcW w:w="1135" w:type="dxa"/>
            <w:vMerge/>
          </w:tcPr>
          <w:p w14:paraId="20F5D6F9" w14:textId="77777777" w:rsidR="00BF6FA2" w:rsidRDefault="00BF6FA2">
            <w:pPr>
              <w:tabs>
                <w:tab w:val="left" w:pos="1276"/>
              </w:tabs>
              <w:jc w:val="center"/>
              <w:rPr>
                <w:sz w:val="20"/>
                <w:szCs w:val="20"/>
              </w:rPr>
            </w:pPr>
          </w:p>
        </w:tc>
        <w:tc>
          <w:tcPr>
            <w:tcW w:w="7787" w:type="dxa"/>
          </w:tcPr>
          <w:p w14:paraId="1244C05D" w14:textId="77777777" w:rsidR="00BF6FA2" w:rsidRDefault="00000000">
            <w:pPr>
              <w:jc w:val="both"/>
              <w:rPr>
                <w:sz w:val="20"/>
                <w:szCs w:val="20"/>
                <w:lang w:val="kk-KZ"/>
              </w:rPr>
            </w:pPr>
            <w:r>
              <w:rPr>
                <w:b/>
                <w:bCs/>
                <w:sz w:val="20"/>
                <w:szCs w:val="20"/>
              </w:rPr>
              <w:t>3-</w:t>
            </w:r>
            <w:r>
              <w:rPr>
                <w:b/>
                <w:bCs/>
                <w:sz w:val="20"/>
                <w:szCs w:val="20"/>
                <w:lang w:val="kk-KZ"/>
              </w:rPr>
              <w:t xml:space="preserve">БӨЖ. </w:t>
            </w:r>
            <w:r>
              <w:rPr>
                <w:sz w:val="20"/>
                <w:szCs w:val="20"/>
                <w:lang w:val="kk-KZ"/>
              </w:rPr>
              <w:t>«Өсімдіктер селекциясында МАС (маркер-ілеспелі селекция) қолдану».</w:t>
            </w:r>
          </w:p>
        </w:tc>
        <w:tc>
          <w:tcPr>
            <w:tcW w:w="860" w:type="dxa"/>
          </w:tcPr>
          <w:p w14:paraId="72946236" w14:textId="77777777" w:rsidR="00BF6FA2" w:rsidRDefault="00BF6FA2">
            <w:pPr>
              <w:tabs>
                <w:tab w:val="left" w:pos="1276"/>
              </w:tabs>
              <w:jc w:val="center"/>
              <w:rPr>
                <w:b/>
                <w:bCs/>
                <w:sz w:val="20"/>
                <w:szCs w:val="20"/>
              </w:rPr>
            </w:pPr>
          </w:p>
        </w:tc>
        <w:tc>
          <w:tcPr>
            <w:tcW w:w="727" w:type="dxa"/>
          </w:tcPr>
          <w:p w14:paraId="418894D3" w14:textId="77777777" w:rsidR="00BF6FA2" w:rsidRDefault="00000000">
            <w:pPr>
              <w:tabs>
                <w:tab w:val="left" w:pos="1276"/>
              </w:tabs>
              <w:jc w:val="center"/>
              <w:rPr>
                <w:b/>
                <w:bCs/>
                <w:sz w:val="20"/>
                <w:szCs w:val="20"/>
              </w:rPr>
            </w:pPr>
            <w:r>
              <w:rPr>
                <w:b/>
                <w:bCs/>
                <w:sz w:val="20"/>
                <w:szCs w:val="20"/>
              </w:rPr>
              <w:t>20</w:t>
            </w:r>
          </w:p>
        </w:tc>
      </w:tr>
      <w:tr w:rsidR="00BF6FA2" w14:paraId="4C628A0E" w14:textId="77777777">
        <w:tc>
          <w:tcPr>
            <w:tcW w:w="1135" w:type="dxa"/>
            <w:vMerge w:val="restart"/>
          </w:tcPr>
          <w:p w14:paraId="46AC2112" w14:textId="77777777" w:rsidR="00BF6FA2" w:rsidRDefault="00000000">
            <w:pPr>
              <w:tabs>
                <w:tab w:val="left" w:pos="1276"/>
              </w:tabs>
              <w:jc w:val="center"/>
              <w:rPr>
                <w:sz w:val="20"/>
                <w:szCs w:val="20"/>
              </w:rPr>
            </w:pPr>
            <w:r>
              <w:rPr>
                <w:sz w:val="20"/>
                <w:szCs w:val="20"/>
              </w:rPr>
              <w:t>11</w:t>
            </w:r>
          </w:p>
        </w:tc>
        <w:tc>
          <w:tcPr>
            <w:tcW w:w="7787" w:type="dxa"/>
          </w:tcPr>
          <w:p w14:paraId="547D863B" w14:textId="77777777" w:rsidR="00BF6FA2" w:rsidRDefault="00000000">
            <w:pPr>
              <w:pStyle w:val="HTML"/>
              <w:shd w:val="clear" w:color="auto" w:fill="F8F9FA"/>
              <w:rPr>
                <w:rFonts w:hint="default"/>
                <w:b/>
                <w:bCs/>
                <w:sz w:val="20"/>
                <w:szCs w:val="20"/>
                <w:lang w:val="ru-RU"/>
              </w:rPr>
            </w:pPr>
            <w:r>
              <w:rPr>
                <w:rFonts w:ascii="Times New Roman" w:hAnsi="Times New Roman" w:hint="default"/>
                <w:b/>
                <w:bCs/>
                <w:sz w:val="20"/>
                <w:szCs w:val="20"/>
                <w:lang w:val="ru-RU"/>
              </w:rPr>
              <w:t xml:space="preserve">11-Д. </w:t>
            </w:r>
            <w:proofErr w:type="spellStart"/>
            <w:r>
              <w:rPr>
                <w:rFonts w:ascii="Times New Roman" w:hAnsi="Times New Roman" w:hint="default"/>
                <w:sz w:val="20"/>
                <w:szCs w:val="20"/>
                <w:shd w:val="clear" w:color="auto" w:fill="F8F9FA"/>
                <w:lang w:val="ru-RU"/>
              </w:rPr>
              <w:t>Трансгрессивті</w:t>
            </w:r>
            <w:proofErr w:type="spellEnd"/>
            <w:r>
              <w:rPr>
                <w:rFonts w:ascii="Times New Roman" w:hAnsi="Times New Roman" w:hint="default"/>
                <w:sz w:val="20"/>
                <w:szCs w:val="20"/>
                <w:shd w:val="clear" w:color="auto" w:fill="F8F9FA"/>
                <w:lang w:val="ru-RU"/>
              </w:rPr>
              <w:t xml:space="preserve"> </w:t>
            </w:r>
            <w:r>
              <w:rPr>
                <w:rFonts w:ascii="Times New Roman" w:hAnsi="Times New Roman" w:hint="default"/>
                <w:sz w:val="20"/>
                <w:szCs w:val="20"/>
                <w:shd w:val="clear" w:color="auto" w:fill="F8F9FA"/>
                <w:lang w:val="kk-KZ"/>
              </w:rPr>
              <w:t>ыдырау</w:t>
            </w:r>
            <w:r>
              <w:rPr>
                <w:rFonts w:ascii="Times New Roman" w:hAnsi="Times New Roman" w:hint="default"/>
                <w:sz w:val="20"/>
                <w:szCs w:val="20"/>
                <w:shd w:val="clear" w:color="auto" w:fill="F8F9FA"/>
                <w:lang w:val="ru-RU"/>
              </w:rPr>
              <w:t xml:space="preserve"> және </w:t>
            </w:r>
            <w:proofErr w:type="spellStart"/>
            <w:r>
              <w:rPr>
                <w:rFonts w:ascii="Times New Roman" w:hAnsi="Times New Roman" w:hint="default"/>
                <w:sz w:val="20"/>
                <w:szCs w:val="20"/>
                <w:shd w:val="clear" w:color="auto" w:fill="F8F9FA"/>
                <w:lang w:val="ru-RU"/>
              </w:rPr>
              <w:t>оның</w:t>
            </w:r>
            <w:proofErr w:type="spellEnd"/>
            <w:r>
              <w:rPr>
                <w:rFonts w:ascii="Times New Roman" w:hAnsi="Times New Roman" w:hint="default"/>
                <w:sz w:val="20"/>
                <w:szCs w:val="20"/>
                <w:shd w:val="clear" w:color="auto" w:fill="F8F9FA"/>
                <w:lang w:val="ru-RU"/>
              </w:rPr>
              <w:t xml:space="preserve"> селекциядағы </w:t>
            </w:r>
            <w:proofErr w:type="spellStart"/>
            <w:r>
              <w:rPr>
                <w:rFonts w:ascii="Times New Roman" w:hAnsi="Times New Roman" w:hint="default"/>
                <w:sz w:val="20"/>
                <w:szCs w:val="20"/>
                <w:shd w:val="clear" w:color="auto" w:fill="F8F9FA"/>
                <w:lang w:val="ru-RU"/>
              </w:rPr>
              <w:t>маңызы</w:t>
            </w:r>
            <w:proofErr w:type="spellEnd"/>
          </w:p>
        </w:tc>
        <w:tc>
          <w:tcPr>
            <w:tcW w:w="860" w:type="dxa"/>
          </w:tcPr>
          <w:p w14:paraId="6E936557"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27A3A7A1" w14:textId="77777777" w:rsidR="00BF6FA2" w:rsidRDefault="00000000">
            <w:pPr>
              <w:tabs>
                <w:tab w:val="left" w:pos="1276"/>
              </w:tabs>
              <w:jc w:val="center"/>
              <w:rPr>
                <w:b/>
                <w:bCs/>
                <w:sz w:val="20"/>
                <w:szCs w:val="20"/>
              </w:rPr>
            </w:pPr>
            <w:r>
              <w:rPr>
                <w:b/>
                <w:bCs/>
                <w:sz w:val="20"/>
                <w:szCs w:val="20"/>
                <w:lang w:val="kk-KZ"/>
              </w:rPr>
              <w:t>-</w:t>
            </w:r>
          </w:p>
        </w:tc>
      </w:tr>
      <w:tr w:rsidR="00BF6FA2" w14:paraId="360FFBB8" w14:textId="77777777">
        <w:trPr>
          <w:trHeight w:val="133"/>
        </w:trPr>
        <w:tc>
          <w:tcPr>
            <w:tcW w:w="1135" w:type="dxa"/>
            <w:vMerge/>
          </w:tcPr>
          <w:p w14:paraId="7B570842" w14:textId="77777777" w:rsidR="00BF6FA2" w:rsidRDefault="00BF6FA2">
            <w:pPr>
              <w:tabs>
                <w:tab w:val="left" w:pos="1276"/>
              </w:tabs>
              <w:jc w:val="center"/>
              <w:rPr>
                <w:sz w:val="20"/>
                <w:szCs w:val="20"/>
              </w:rPr>
            </w:pPr>
          </w:p>
        </w:tc>
        <w:tc>
          <w:tcPr>
            <w:tcW w:w="7787" w:type="dxa"/>
          </w:tcPr>
          <w:p w14:paraId="54E4CFA0" w14:textId="77777777" w:rsidR="00BF6FA2" w:rsidRDefault="00000000">
            <w:pPr>
              <w:tabs>
                <w:tab w:val="left" w:pos="1276"/>
              </w:tabs>
              <w:rPr>
                <w:b/>
                <w:bCs/>
                <w:sz w:val="20"/>
                <w:szCs w:val="20"/>
              </w:rPr>
            </w:pPr>
            <w:r>
              <w:rPr>
                <w:b/>
                <w:bCs/>
                <w:sz w:val="20"/>
                <w:szCs w:val="20"/>
              </w:rPr>
              <w:t>11-</w:t>
            </w:r>
            <w:r>
              <w:rPr>
                <w:b/>
                <w:bCs/>
                <w:sz w:val="20"/>
                <w:szCs w:val="20"/>
                <w:lang w:val="kk-KZ"/>
              </w:rPr>
              <w:t>ЗС</w:t>
            </w:r>
            <w:r>
              <w:rPr>
                <w:b/>
                <w:bCs/>
                <w:sz w:val="20"/>
                <w:szCs w:val="20"/>
              </w:rPr>
              <w:t>.</w:t>
            </w:r>
            <w:r>
              <w:rPr>
                <w:b/>
                <w:bCs/>
                <w:sz w:val="20"/>
                <w:szCs w:val="20"/>
                <w:lang w:val="kk-KZ"/>
              </w:rPr>
              <w:t xml:space="preserve"> </w:t>
            </w:r>
            <w:r>
              <w:rPr>
                <w:sz w:val="20"/>
                <w:szCs w:val="20"/>
                <w:lang w:val="kk-KZ"/>
              </w:rPr>
              <w:t>Паразит ағзаларға төзімділік бойынша өсімдіктер селекциясы</w:t>
            </w:r>
            <w:r>
              <w:rPr>
                <w:b/>
                <w:bCs/>
                <w:sz w:val="20"/>
                <w:szCs w:val="20"/>
                <w:lang w:val="kk-KZ"/>
              </w:rPr>
              <w:t xml:space="preserve"> </w:t>
            </w:r>
            <w:r>
              <w:rPr>
                <w:sz w:val="20"/>
                <w:szCs w:val="20"/>
                <w:lang w:val="kk-KZ"/>
              </w:rPr>
              <w:t xml:space="preserve"> </w:t>
            </w:r>
          </w:p>
        </w:tc>
        <w:tc>
          <w:tcPr>
            <w:tcW w:w="860" w:type="dxa"/>
          </w:tcPr>
          <w:p w14:paraId="68FE0C82" w14:textId="77777777" w:rsidR="00BF6FA2" w:rsidRDefault="00000000">
            <w:pPr>
              <w:tabs>
                <w:tab w:val="left" w:pos="1276"/>
              </w:tabs>
              <w:jc w:val="center"/>
              <w:rPr>
                <w:b/>
                <w:bCs/>
                <w:sz w:val="20"/>
                <w:szCs w:val="20"/>
              </w:rPr>
            </w:pPr>
            <w:r>
              <w:rPr>
                <w:sz w:val="20"/>
                <w:szCs w:val="20"/>
                <w:lang w:val="kk-KZ"/>
              </w:rPr>
              <w:t>4</w:t>
            </w:r>
          </w:p>
        </w:tc>
        <w:tc>
          <w:tcPr>
            <w:tcW w:w="727" w:type="dxa"/>
          </w:tcPr>
          <w:p w14:paraId="7532B9D4" w14:textId="77777777" w:rsidR="00BF6FA2" w:rsidRDefault="00000000">
            <w:pPr>
              <w:tabs>
                <w:tab w:val="left" w:pos="1276"/>
              </w:tabs>
              <w:jc w:val="center"/>
              <w:rPr>
                <w:b/>
                <w:bCs/>
                <w:sz w:val="20"/>
                <w:szCs w:val="20"/>
              </w:rPr>
            </w:pPr>
            <w:r>
              <w:rPr>
                <w:sz w:val="20"/>
                <w:szCs w:val="20"/>
                <w:lang w:val="kk-KZ"/>
              </w:rPr>
              <w:t>5</w:t>
            </w:r>
          </w:p>
        </w:tc>
      </w:tr>
      <w:tr w:rsidR="00BF6FA2" w14:paraId="1E98AC4B" w14:textId="77777777">
        <w:tc>
          <w:tcPr>
            <w:tcW w:w="1135" w:type="dxa"/>
            <w:vMerge w:val="restart"/>
          </w:tcPr>
          <w:p w14:paraId="1E388582" w14:textId="77777777" w:rsidR="00BF6FA2" w:rsidRDefault="00000000">
            <w:pPr>
              <w:tabs>
                <w:tab w:val="left" w:pos="1276"/>
              </w:tabs>
              <w:jc w:val="center"/>
              <w:rPr>
                <w:sz w:val="20"/>
                <w:szCs w:val="20"/>
              </w:rPr>
            </w:pPr>
            <w:r>
              <w:rPr>
                <w:sz w:val="20"/>
                <w:szCs w:val="20"/>
              </w:rPr>
              <w:t>12</w:t>
            </w:r>
          </w:p>
        </w:tc>
        <w:tc>
          <w:tcPr>
            <w:tcW w:w="7787" w:type="dxa"/>
          </w:tcPr>
          <w:p w14:paraId="79668086" w14:textId="77777777" w:rsidR="00BF6FA2" w:rsidRDefault="00000000">
            <w:pPr>
              <w:tabs>
                <w:tab w:val="left" w:pos="1276"/>
              </w:tabs>
              <w:rPr>
                <w:b/>
                <w:bCs/>
                <w:sz w:val="20"/>
                <w:szCs w:val="20"/>
                <w:lang w:val="kk-KZ"/>
              </w:rPr>
            </w:pPr>
            <w:r>
              <w:rPr>
                <w:b/>
                <w:bCs/>
                <w:sz w:val="20"/>
                <w:szCs w:val="20"/>
              </w:rPr>
              <w:t xml:space="preserve">12-Д. </w:t>
            </w:r>
            <w:r>
              <w:rPr>
                <w:sz w:val="20"/>
                <w:szCs w:val="20"/>
                <w:lang w:val="kk-KZ"/>
              </w:rPr>
              <w:t>Көбею жүйесінің генетикасы</w:t>
            </w:r>
          </w:p>
        </w:tc>
        <w:tc>
          <w:tcPr>
            <w:tcW w:w="860" w:type="dxa"/>
          </w:tcPr>
          <w:p w14:paraId="6C5D8CA3"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5BE94213" w14:textId="77777777" w:rsidR="00BF6FA2" w:rsidRDefault="00000000">
            <w:pPr>
              <w:tabs>
                <w:tab w:val="left" w:pos="1276"/>
              </w:tabs>
              <w:jc w:val="center"/>
              <w:rPr>
                <w:b/>
                <w:bCs/>
                <w:sz w:val="20"/>
                <w:szCs w:val="20"/>
              </w:rPr>
            </w:pPr>
            <w:r>
              <w:rPr>
                <w:b/>
                <w:bCs/>
                <w:sz w:val="20"/>
                <w:szCs w:val="20"/>
                <w:lang w:val="kk-KZ"/>
              </w:rPr>
              <w:t>-</w:t>
            </w:r>
          </w:p>
        </w:tc>
      </w:tr>
      <w:tr w:rsidR="00BF6FA2" w14:paraId="444DD78A" w14:textId="77777777">
        <w:tc>
          <w:tcPr>
            <w:tcW w:w="1135" w:type="dxa"/>
            <w:vMerge/>
          </w:tcPr>
          <w:p w14:paraId="62168778" w14:textId="77777777" w:rsidR="00BF6FA2" w:rsidRDefault="00BF6FA2">
            <w:pPr>
              <w:tabs>
                <w:tab w:val="left" w:pos="1276"/>
              </w:tabs>
              <w:jc w:val="center"/>
              <w:rPr>
                <w:sz w:val="20"/>
                <w:szCs w:val="20"/>
              </w:rPr>
            </w:pPr>
          </w:p>
        </w:tc>
        <w:tc>
          <w:tcPr>
            <w:tcW w:w="7787" w:type="dxa"/>
          </w:tcPr>
          <w:p w14:paraId="1557F8B6" w14:textId="77777777" w:rsidR="00BF6FA2" w:rsidRDefault="00000000">
            <w:pPr>
              <w:tabs>
                <w:tab w:val="left" w:pos="1276"/>
              </w:tabs>
              <w:rPr>
                <w:b/>
                <w:bCs/>
                <w:sz w:val="20"/>
                <w:szCs w:val="20"/>
                <w:lang w:val="kk-KZ"/>
              </w:rPr>
            </w:pPr>
            <w:r>
              <w:rPr>
                <w:b/>
                <w:bCs/>
                <w:sz w:val="20"/>
                <w:szCs w:val="20"/>
              </w:rPr>
              <w:t>12-З</w:t>
            </w:r>
            <w:r>
              <w:rPr>
                <w:b/>
                <w:bCs/>
                <w:sz w:val="20"/>
                <w:szCs w:val="20"/>
                <w:lang w:val="kk-KZ"/>
              </w:rPr>
              <w:t>С</w:t>
            </w:r>
            <w:r>
              <w:rPr>
                <w:b/>
                <w:bCs/>
                <w:sz w:val="20"/>
                <w:szCs w:val="20"/>
              </w:rPr>
              <w:t>.</w:t>
            </w:r>
            <w:r>
              <w:rPr>
                <w:b/>
                <w:bCs/>
                <w:sz w:val="20"/>
                <w:szCs w:val="20"/>
                <w:lang w:val="kk-KZ"/>
              </w:rPr>
              <w:t xml:space="preserve"> </w:t>
            </w:r>
            <w:r>
              <w:rPr>
                <w:sz w:val="20"/>
                <w:szCs w:val="20"/>
                <w:lang w:val="kk-KZ"/>
              </w:rPr>
              <w:t xml:space="preserve">Өнімділікке бағытталған селекция </w:t>
            </w:r>
          </w:p>
        </w:tc>
        <w:tc>
          <w:tcPr>
            <w:tcW w:w="860" w:type="dxa"/>
          </w:tcPr>
          <w:p w14:paraId="6AED2A18" w14:textId="77777777" w:rsidR="00BF6FA2" w:rsidRDefault="00000000">
            <w:pPr>
              <w:tabs>
                <w:tab w:val="left" w:pos="1276"/>
              </w:tabs>
              <w:jc w:val="center"/>
              <w:rPr>
                <w:b/>
                <w:bCs/>
                <w:sz w:val="20"/>
                <w:szCs w:val="20"/>
              </w:rPr>
            </w:pPr>
            <w:r>
              <w:rPr>
                <w:sz w:val="20"/>
                <w:szCs w:val="20"/>
                <w:lang w:val="kk-KZ"/>
              </w:rPr>
              <w:t>4</w:t>
            </w:r>
          </w:p>
        </w:tc>
        <w:tc>
          <w:tcPr>
            <w:tcW w:w="727" w:type="dxa"/>
          </w:tcPr>
          <w:p w14:paraId="2774BB9A" w14:textId="77777777" w:rsidR="00BF6FA2" w:rsidRDefault="00000000">
            <w:pPr>
              <w:tabs>
                <w:tab w:val="left" w:pos="1276"/>
              </w:tabs>
              <w:jc w:val="center"/>
              <w:rPr>
                <w:b/>
                <w:bCs/>
                <w:sz w:val="20"/>
                <w:szCs w:val="20"/>
              </w:rPr>
            </w:pPr>
            <w:r>
              <w:rPr>
                <w:sz w:val="20"/>
                <w:szCs w:val="20"/>
                <w:lang w:val="kk-KZ"/>
              </w:rPr>
              <w:t>5</w:t>
            </w:r>
          </w:p>
        </w:tc>
      </w:tr>
      <w:tr w:rsidR="00BF6FA2" w14:paraId="0385F57A" w14:textId="77777777">
        <w:tc>
          <w:tcPr>
            <w:tcW w:w="1135" w:type="dxa"/>
            <w:vMerge/>
          </w:tcPr>
          <w:p w14:paraId="7952A5BE" w14:textId="77777777" w:rsidR="00BF6FA2" w:rsidRDefault="00BF6FA2">
            <w:pPr>
              <w:tabs>
                <w:tab w:val="left" w:pos="1276"/>
              </w:tabs>
              <w:jc w:val="center"/>
              <w:rPr>
                <w:sz w:val="20"/>
                <w:szCs w:val="20"/>
              </w:rPr>
            </w:pPr>
          </w:p>
        </w:tc>
        <w:tc>
          <w:tcPr>
            <w:tcW w:w="7787" w:type="dxa"/>
          </w:tcPr>
          <w:p w14:paraId="72AD5757" w14:textId="77777777" w:rsidR="00BF6FA2" w:rsidRDefault="00000000">
            <w:pPr>
              <w:tabs>
                <w:tab w:val="left" w:pos="1276"/>
              </w:tabs>
              <w:rPr>
                <w:b/>
                <w:bCs/>
                <w:sz w:val="20"/>
                <w:szCs w:val="20"/>
              </w:rPr>
            </w:pPr>
            <w:r>
              <w:rPr>
                <w:b/>
                <w:bCs/>
                <w:sz w:val="20"/>
                <w:szCs w:val="20"/>
                <w:lang w:val="kk-KZ"/>
              </w:rPr>
              <w:t>4-ОБӨЖ</w:t>
            </w:r>
            <w:r>
              <w:rPr>
                <w:b/>
                <w:bCs/>
                <w:sz w:val="20"/>
                <w:szCs w:val="20"/>
              </w:rPr>
              <w:t>. 4-</w:t>
            </w:r>
            <w:r>
              <w:rPr>
                <w:b/>
                <w:bCs/>
                <w:sz w:val="20"/>
                <w:szCs w:val="20"/>
                <w:lang w:val="kk-KZ"/>
              </w:rPr>
              <w:t xml:space="preserve">БӨЖ </w:t>
            </w:r>
            <w:r>
              <w:rPr>
                <w:sz w:val="20"/>
                <w:szCs w:val="20"/>
                <w:lang w:val="kk-KZ"/>
              </w:rPr>
              <w:t>орындау бойынша кеңестер</w:t>
            </w:r>
          </w:p>
        </w:tc>
        <w:tc>
          <w:tcPr>
            <w:tcW w:w="860" w:type="dxa"/>
          </w:tcPr>
          <w:p w14:paraId="7EFCA567" w14:textId="77777777" w:rsidR="00BF6FA2" w:rsidRDefault="00BF6FA2">
            <w:pPr>
              <w:tabs>
                <w:tab w:val="left" w:pos="1276"/>
              </w:tabs>
              <w:jc w:val="center"/>
              <w:rPr>
                <w:b/>
                <w:bCs/>
                <w:sz w:val="20"/>
                <w:szCs w:val="20"/>
              </w:rPr>
            </w:pPr>
          </w:p>
        </w:tc>
        <w:tc>
          <w:tcPr>
            <w:tcW w:w="727" w:type="dxa"/>
          </w:tcPr>
          <w:p w14:paraId="3D6269E9" w14:textId="77777777" w:rsidR="00BF6FA2" w:rsidRDefault="00BF6FA2">
            <w:pPr>
              <w:tabs>
                <w:tab w:val="left" w:pos="1276"/>
              </w:tabs>
              <w:jc w:val="center"/>
              <w:rPr>
                <w:b/>
                <w:bCs/>
                <w:sz w:val="20"/>
                <w:szCs w:val="20"/>
              </w:rPr>
            </w:pPr>
          </w:p>
        </w:tc>
      </w:tr>
      <w:tr w:rsidR="00BF6FA2" w14:paraId="65FE14D5" w14:textId="77777777">
        <w:tc>
          <w:tcPr>
            <w:tcW w:w="1135" w:type="dxa"/>
            <w:vMerge w:val="restart"/>
          </w:tcPr>
          <w:p w14:paraId="4526F707" w14:textId="77777777" w:rsidR="00BF6FA2" w:rsidRDefault="00000000">
            <w:pPr>
              <w:tabs>
                <w:tab w:val="left" w:pos="1276"/>
              </w:tabs>
              <w:jc w:val="center"/>
              <w:rPr>
                <w:sz w:val="20"/>
                <w:szCs w:val="20"/>
              </w:rPr>
            </w:pPr>
            <w:r>
              <w:rPr>
                <w:sz w:val="20"/>
                <w:szCs w:val="20"/>
              </w:rPr>
              <w:t>13</w:t>
            </w:r>
          </w:p>
        </w:tc>
        <w:tc>
          <w:tcPr>
            <w:tcW w:w="7787" w:type="dxa"/>
          </w:tcPr>
          <w:p w14:paraId="02DF99BE" w14:textId="77777777" w:rsidR="00BF6FA2" w:rsidRDefault="00000000">
            <w:pPr>
              <w:tabs>
                <w:tab w:val="left" w:pos="1276"/>
              </w:tabs>
              <w:rPr>
                <w:b/>
                <w:bCs/>
                <w:sz w:val="20"/>
                <w:szCs w:val="20"/>
              </w:rPr>
            </w:pPr>
            <w:r>
              <w:rPr>
                <w:b/>
                <w:bCs/>
                <w:sz w:val="20"/>
                <w:szCs w:val="20"/>
              </w:rPr>
              <w:t xml:space="preserve">13-Д. </w:t>
            </w:r>
            <w:r>
              <w:rPr>
                <w:sz w:val="20"/>
                <w:szCs w:val="20"/>
                <w:shd w:val="clear" w:color="auto" w:fill="F8F9FA"/>
              </w:rPr>
              <w:t>Апомиксис: генетика, эволюция және селекция</w:t>
            </w:r>
          </w:p>
        </w:tc>
        <w:tc>
          <w:tcPr>
            <w:tcW w:w="860" w:type="dxa"/>
          </w:tcPr>
          <w:p w14:paraId="5719CB77"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139F6BFA" w14:textId="77777777" w:rsidR="00BF6FA2" w:rsidRDefault="00000000">
            <w:pPr>
              <w:tabs>
                <w:tab w:val="left" w:pos="1276"/>
              </w:tabs>
              <w:jc w:val="center"/>
              <w:rPr>
                <w:b/>
                <w:bCs/>
                <w:sz w:val="20"/>
                <w:szCs w:val="20"/>
              </w:rPr>
            </w:pPr>
            <w:r>
              <w:rPr>
                <w:b/>
                <w:bCs/>
                <w:sz w:val="20"/>
                <w:szCs w:val="20"/>
                <w:lang w:val="kk-KZ"/>
              </w:rPr>
              <w:t>-</w:t>
            </w:r>
          </w:p>
        </w:tc>
      </w:tr>
      <w:tr w:rsidR="00BF6FA2" w14:paraId="038A9FF6" w14:textId="77777777">
        <w:tc>
          <w:tcPr>
            <w:tcW w:w="1135" w:type="dxa"/>
            <w:vMerge/>
          </w:tcPr>
          <w:p w14:paraId="5F72265D" w14:textId="77777777" w:rsidR="00BF6FA2" w:rsidRDefault="00BF6FA2">
            <w:pPr>
              <w:tabs>
                <w:tab w:val="left" w:pos="1276"/>
              </w:tabs>
              <w:jc w:val="center"/>
              <w:rPr>
                <w:sz w:val="20"/>
                <w:szCs w:val="20"/>
              </w:rPr>
            </w:pPr>
          </w:p>
        </w:tc>
        <w:tc>
          <w:tcPr>
            <w:tcW w:w="7787" w:type="dxa"/>
          </w:tcPr>
          <w:p w14:paraId="3936A8B5" w14:textId="77777777" w:rsidR="00BF6FA2" w:rsidRDefault="00000000">
            <w:pPr>
              <w:tabs>
                <w:tab w:val="left" w:pos="1276"/>
              </w:tabs>
              <w:rPr>
                <w:b/>
                <w:bCs/>
                <w:sz w:val="20"/>
                <w:szCs w:val="20"/>
              </w:rPr>
            </w:pPr>
            <w:r>
              <w:rPr>
                <w:b/>
                <w:bCs/>
                <w:sz w:val="20"/>
                <w:szCs w:val="20"/>
              </w:rPr>
              <w:t>13-</w:t>
            </w:r>
            <w:r>
              <w:rPr>
                <w:b/>
                <w:bCs/>
                <w:sz w:val="20"/>
                <w:szCs w:val="20"/>
                <w:lang w:val="kk-KZ"/>
              </w:rPr>
              <w:t>ЗС</w:t>
            </w:r>
            <w:r>
              <w:rPr>
                <w:b/>
                <w:bCs/>
                <w:sz w:val="20"/>
                <w:szCs w:val="20"/>
              </w:rPr>
              <w:t>.</w:t>
            </w:r>
            <w:r>
              <w:rPr>
                <w:b/>
                <w:bCs/>
                <w:sz w:val="20"/>
                <w:szCs w:val="20"/>
                <w:lang w:val="kk-KZ"/>
              </w:rPr>
              <w:t xml:space="preserve"> </w:t>
            </w:r>
            <w:r>
              <w:rPr>
                <w:sz w:val="20"/>
                <w:szCs w:val="20"/>
                <w:lang w:val="kk-KZ"/>
              </w:rPr>
              <w:t xml:space="preserve">Селекциядағы </w:t>
            </w:r>
            <w:proofErr w:type="spellStart"/>
            <w:r>
              <w:rPr>
                <w:sz w:val="20"/>
                <w:szCs w:val="20"/>
                <w:lang w:val="kk-KZ"/>
              </w:rPr>
              <w:t>гетерозисті</w:t>
            </w:r>
            <w:proofErr w:type="spellEnd"/>
            <w:r>
              <w:rPr>
                <w:sz w:val="20"/>
                <w:szCs w:val="20"/>
                <w:lang w:val="kk-KZ"/>
              </w:rPr>
              <w:t xml:space="preserve"> пайдалану</w:t>
            </w:r>
            <w:r>
              <w:rPr>
                <w:b/>
                <w:bCs/>
                <w:sz w:val="20"/>
                <w:szCs w:val="20"/>
                <w:lang w:val="kk-KZ"/>
              </w:rPr>
              <w:t xml:space="preserve"> </w:t>
            </w:r>
            <w:r>
              <w:rPr>
                <w:sz w:val="20"/>
                <w:szCs w:val="20"/>
                <w:lang w:val="kk-KZ"/>
              </w:rPr>
              <w:t xml:space="preserve"> </w:t>
            </w:r>
          </w:p>
        </w:tc>
        <w:tc>
          <w:tcPr>
            <w:tcW w:w="860" w:type="dxa"/>
          </w:tcPr>
          <w:p w14:paraId="00F30951" w14:textId="77777777" w:rsidR="00BF6FA2" w:rsidRDefault="00000000">
            <w:pPr>
              <w:tabs>
                <w:tab w:val="left" w:pos="1276"/>
              </w:tabs>
              <w:jc w:val="center"/>
              <w:rPr>
                <w:b/>
                <w:bCs/>
                <w:sz w:val="20"/>
                <w:szCs w:val="20"/>
              </w:rPr>
            </w:pPr>
            <w:r>
              <w:rPr>
                <w:sz w:val="20"/>
                <w:szCs w:val="20"/>
                <w:lang w:val="kk-KZ"/>
              </w:rPr>
              <w:t>4</w:t>
            </w:r>
          </w:p>
        </w:tc>
        <w:tc>
          <w:tcPr>
            <w:tcW w:w="727" w:type="dxa"/>
          </w:tcPr>
          <w:p w14:paraId="06B90893" w14:textId="77777777" w:rsidR="00BF6FA2" w:rsidRDefault="00000000">
            <w:pPr>
              <w:tabs>
                <w:tab w:val="left" w:pos="1276"/>
              </w:tabs>
              <w:jc w:val="center"/>
              <w:rPr>
                <w:b/>
                <w:bCs/>
                <w:sz w:val="20"/>
                <w:szCs w:val="20"/>
              </w:rPr>
            </w:pPr>
            <w:r>
              <w:rPr>
                <w:sz w:val="20"/>
                <w:szCs w:val="20"/>
                <w:lang w:val="kk-KZ"/>
              </w:rPr>
              <w:t>5</w:t>
            </w:r>
          </w:p>
        </w:tc>
      </w:tr>
      <w:tr w:rsidR="00BF6FA2" w14:paraId="7340220A" w14:textId="77777777">
        <w:tc>
          <w:tcPr>
            <w:tcW w:w="1135" w:type="dxa"/>
            <w:vMerge/>
          </w:tcPr>
          <w:p w14:paraId="782753F4" w14:textId="77777777" w:rsidR="00BF6FA2" w:rsidRDefault="00BF6FA2">
            <w:pPr>
              <w:tabs>
                <w:tab w:val="left" w:pos="1276"/>
              </w:tabs>
              <w:jc w:val="center"/>
              <w:rPr>
                <w:sz w:val="20"/>
                <w:szCs w:val="20"/>
              </w:rPr>
            </w:pPr>
          </w:p>
        </w:tc>
        <w:tc>
          <w:tcPr>
            <w:tcW w:w="7787" w:type="dxa"/>
          </w:tcPr>
          <w:p w14:paraId="17CCA6F3" w14:textId="77777777" w:rsidR="00BF6FA2" w:rsidRDefault="00000000">
            <w:pPr>
              <w:tabs>
                <w:tab w:val="left" w:pos="1276"/>
              </w:tabs>
              <w:rPr>
                <w:b/>
                <w:bCs/>
                <w:sz w:val="20"/>
                <w:szCs w:val="20"/>
                <w:lang w:val="kk-KZ"/>
              </w:rPr>
            </w:pPr>
            <w:r>
              <w:rPr>
                <w:b/>
                <w:bCs/>
                <w:sz w:val="20"/>
                <w:szCs w:val="20"/>
              </w:rPr>
              <w:t>4-</w:t>
            </w:r>
            <w:r>
              <w:rPr>
                <w:b/>
                <w:bCs/>
                <w:sz w:val="20"/>
                <w:szCs w:val="20"/>
                <w:lang w:val="kk-KZ"/>
              </w:rPr>
              <w:t xml:space="preserve">БӨЖ. </w:t>
            </w:r>
            <w:r>
              <w:rPr>
                <w:sz w:val="20"/>
                <w:szCs w:val="20"/>
                <w:lang w:val="kk-KZ"/>
              </w:rPr>
              <w:t>«Қазақстан Республикасында аудандастырылған өсімдік сорттарының басты шаруашылық-құнды белгілері».</w:t>
            </w:r>
          </w:p>
        </w:tc>
        <w:tc>
          <w:tcPr>
            <w:tcW w:w="860" w:type="dxa"/>
          </w:tcPr>
          <w:p w14:paraId="212D7858" w14:textId="77777777" w:rsidR="00BF6FA2" w:rsidRDefault="00BF6FA2">
            <w:pPr>
              <w:tabs>
                <w:tab w:val="left" w:pos="1276"/>
              </w:tabs>
              <w:jc w:val="center"/>
              <w:rPr>
                <w:b/>
                <w:bCs/>
                <w:sz w:val="20"/>
                <w:szCs w:val="20"/>
                <w:lang w:val="kk-KZ"/>
              </w:rPr>
            </w:pPr>
          </w:p>
        </w:tc>
        <w:tc>
          <w:tcPr>
            <w:tcW w:w="727" w:type="dxa"/>
          </w:tcPr>
          <w:p w14:paraId="686E870E" w14:textId="77777777" w:rsidR="00BF6FA2" w:rsidRDefault="00000000">
            <w:pPr>
              <w:tabs>
                <w:tab w:val="left" w:pos="1276"/>
              </w:tabs>
              <w:jc w:val="center"/>
              <w:rPr>
                <w:b/>
                <w:bCs/>
                <w:sz w:val="20"/>
                <w:szCs w:val="20"/>
              </w:rPr>
            </w:pPr>
            <w:r>
              <w:rPr>
                <w:b/>
                <w:bCs/>
                <w:sz w:val="20"/>
                <w:szCs w:val="20"/>
              </w:rPr>
              <w:t>20</w:t>
            </w:r>
          </w:p>
        </w:tc>
      </w:tr>
      <w:tr w:rsidR="00BF6FA2" w14:paraId="10FA7837" w14:textId="77777777">
        <w:tc>
          <w:tcPr>
            <w:tcW w:w="1135" w:type="dxa"/>
            <w:vMerge w:val="restart"/>
          </w:tcPr>
          <w:p w14:paraId="7E66C06E" w14:textId="77777777" w:rsidR="00BF6FA2" w:rsidRDefault="00000000">
            <w:pPr>
              <w:tabs>
                <w:tab w:val="left" w:pos="1276"/>
              </w:tabs>
              <w:jc w:val="center"/>
              <w:rPr>
                <w:sz w:val="20"/>
                <w:szCs w:val="20"/>
              </w:rPr>
            </w:pPr>
            <w:r>
              <w:rPr>
                <w:sz w:val="20"/>
                <w:szCs w:val="20"/>
              </w:rPr>
              <w:t>14</w:t>
            </w:r>
          </w:p>
        </w:tc>
        <w:tc>
          <w:tcPr>
            <w:tcW w:w="7787" w:type="dxa"/>
          </w:tcPr>
          <w:p w14:paraId="46F14441" w14:textId="77777777" w:rsidR="00BF6FA2" w:rsidRDefault="00000000">
            <w:pPr>
              <w:tabs>
                <w:tab w:val="left" w:pos="1276"/>
              </w:tabs>
              <w:rPr>
                <w:b/>
                <w:bCs/>
                <w:sz w:val="20"/>
                <w:szCs w:val="20"/>
                <w:lang w:val="kk-KZ"/>
              </w:rPr>
            </w:pPr>
            <w:r>
              <w:rPr>
                <w:b/>
                <w:bCs/>
                <w:sz w:val="20"/>
                <w:szCs w:val="20"/>
              </w:rPr>
              <w:t xml:space="preserve">14-Д. </w:t>
            </w:r>
            <w:proofErr w:type="spellStart"/>
            <w:r>
              <w:rPr>
                <w:sz w:val="20"/>
                <w:szCs w:val="20"/>
                <w:lang w:val="kk-KZ"/>
              </w:rPr>
              <w:t>Инбридинг</w:t>
            </w:r>
            <w:proofErr w:type="spellEnd"/>
            <w:r>
              <w:rPr>
                <w:sz w:val="20"/>
                <w:szCs w:val="20"/>
                <w:lang w:val="kk-KZ"/>
              </w:rPr>
              <w:t xml:space="preserve"> және </w:t>
            </w:r>
            <w:proofErr w:type="spellStart"/>
            <w:r>
              <w:rPr>
                <w:sz w:val="20"/>
                <w:szCs w:val="20"/>
                <w:lang w:val="kk-KZ"/>
              </w:rPr>
              <w:t>гетерозис</w:t>
            </w:r>
            <w:proofErr w:type="spellEnd"/>
            <w:r>
              <w:rPr>
                <w:sz w:val="20"/>
                <w:szCs w:val="20"/>
                <w:lang w:val="kk-KZ"/>
              </w:rPr>
              <w:t xml:space="preserve"> генетикасы</w:t>
            </w:r>
          </w:p>
        </w:tc>
        <w:tc>
          <w:tcPr>
            <w:tcW w:w="860" w:type="dxa"/>
          </w:tcPr>
          <w:p w14:paraId="30D45B0A"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5DB557E9" w14:textId="77777777" w:rsidR="00BF6FA2" w:rsidRDefault="00000000">
            <w:pPr>
              <w:tabs>
                <w:tab w:val="left" w:pos="1276"/>
              </w:tabs>
              <w:jc w:val="center"/>
              <w:rPr>
                <w:b/>
                <w:bCs/>
                <w:sz w:val="20"/>
                <w:szCs w:val="20"/>
              </w:rPr>
            </w:pPr>
            <w:r>
              <w:rPr>
                <w:b/>
                <w:bCs/>
                <w:sz w:val="20"/>
                <w:szCs w:val="20"/>
                <w:lang w:val="kk-KZ"/>
              </w:rPr>
              <w:t>-</w:t>
            </w:r>
          </w:p>
        </w:tc>
      </w:tr>
      <w:tr w:rsidR="00BF6FA2" w14:paraId="17A613D2" w14:textId="77777777">
        <w:tc>
          <w:tcPr>
            <w:tcW w:w="1135" w:type="dxa"/>
            <w:vMerge/>
          </w:tcPr>
          <w:p w14:paraId="73E27F0A" w14:textId="77777777" w:rsidR="00BF6FA2" w:rsidRDefault="00BF6FA2">
            <w:pPr>
              <w:tabs>
                <w:tab w:val="left" w:pos="1276"/>
              </w:tabs>
              <w:jc w:val="center"/>
              <w:rPr>
                <w:b/>
                <w:sz w:val="20"/>
                <w:szCs w:val="20"/>
              </w:rPr>
            </w:pPr>
          </w:p>
        </w:tc>
        <w:tc>
          <w:tcPr>
            <w:tcW w:w="7787" w:type="dxa"/>
          </w:tcPr>
          <w:p w14:paraId="53309127" w14:textId="77777777" w:rsidR="00BF6FA2" w:rsidRDefault="00000000">
            <w:pPr>
              <w:tabs>
                <w:tab w:val="left" w:pos="1276"/>
              </w:tabs>
              <w:rPr>
                <w:b/>
                <w:bCs/>
                <w:sz w:val="20"/>
                <w:szCs w:val="20"/>
                <w:lang w:val="kk-KZ"/>
              </w:rPr>
            </w:pPr>
            <w:r>
              <w:rPr>
                <w:b/>
                <w:bCs/>
                <w:sz w:val="20"/>
                <w:szCs w:val="20"/>
              </w:rPr>
              <w:t>14-З</w:t>
            </w:r>
            <w:r>
              <w:rPr>
                <w:b/>
                <w:bCs/>
                <w:sz w:val="20"/>
                <w:szCs w:val="20"/>
                <w:lang w:val="kk-KZ"/>
              </w:rPr>
              <w:t>С</w:t>
            </w:r>
            <w:r>
              <w:rPr>
                <w:b/>
                <w:bCs/>
                <w:sz w:val="20"/>
                <w:szCs w:val="20"/>
              </w:rPr>
              <w:t>.</w:t>
            </w:r>
            <w:r>
              <w:rPr>
                <w:b/>
                <w:bCs/>
                <w:sz w:val="20"/>
                <w:szCs w:val="20"/>
                <w:lang w:val="kk-KZ"/>
              </w:rPr>
              <w:t xml:space="preserve"> </w:t>
            </w:r>
            <w:r>
              <w:rPr>
                <w:sz w:val="20"/>
                <w:szCs w:val="20"/>
                <w:lang w:val="kk-KZ"/>
              </w:rPr>
              <w:t xml:space="preserve">Селекциялық процестегі статистикалық және дисперсиялық  талдаулар. Ғылыми құжаттамалар. Тәжірибелік мәліметтерді біріншілік өңдеу. </w:t>
            </w:r>
            <w:r>
              <w:rPr>
                <w:b/>
                <w:bCs/>
                <w:sz w:val="20"/>
                <w:szCs w:val="20"/>
                <w:lang w:val="kk-KZ"/>
              </w:rPr>
              <w:t xml:space="preserve">    </w:t>
            </w:r>
            <w:r>
              <w:rPr>
                <w:sz w:val="20"/>
                <w:szCs w:val="20"/>
                <w:lang w:val="kk-KZ"/>
              </w:rPr>
              <w:t xml:space="preserve"> </w:t>
            </w:r>
          </w:p>
        </w:tc>
        <w:tc>
          <w:tcPr>
            <w:tcW w:w="860" w:type="dxa"/>
          </w:tcPr>
          <w:p w14:paraId="093D5C03" w14:textId="77777777" w:rsidR="00BF6FA2" w:rsidRDefault="00000000">
            <w:pPr>
              <w:tabs>
                <w:tab w:val="left" w:pos="1276"/>
              </w:tabs>
              <w:jc w:val="center"/>
              <w:rPr>
                <w:b/>
                <w:bCs/>
                <w:sz w:val="20"/>
                <w:szCs w:val="20"/>
              </w:rPr>
            </w:pPr>
            <w:r>
              <w:rPr>
                <w:sz w:val="20"/>
                <w:szCs w:val="20"/>
                <w:lang w:val="kk-KZ"/>
              </w:rPr>
              <w:t>4</w:t>
            </w:r>
          </w:p>
        </w:tc>
        <w:tc>
          <w:tcPr>
            <w:tcW w:w="727" w:type="dxa"/>
          </w:tcPr>
          <w:p w14:paraId="11FFA693" w14:textId="77777777" w:rsidR="00BF6FA2" w:rsidRDefault="00000000">
            <w:pPr>
              <w:tabs>
                <w:tab w:val="left" w:pos="1276"/>
              </w:tabs>
              <w:jc w:val="center"/>
              <w:rPr>
                <w:b/>
                <w:bCs/>
                <w:sz w:val="20"/>
                <w:szCs w:val="20"/>
              </w:rPr>
            </w:pPr>
            <w:r>
              <w:rPr>
                <w:sz w:val="20"/>
                <w:szCs w:val="20"/>
                <w:lang w:val="kk-KZ"/>
              </w:rPr>
              <w:t>5</w:t>
            </w:r>
          </w:p>
        </w:tc>
      </w:tr>
      <w:tr w:rsidR="00BF6FA2" w14:paraId="24D791A6" w14:textId="77777777">
        <w:tc>
          <w:tcPr>
            <w:tcW w:w="1135" w:type="dxa"/>
            <w:vMerge/>
          </w:tcPr>
          <w:p w14:paraId="59531E87" w14:textId="77777777" w:rsidR="00BF6FA2" w:rsidRDefault="00BF6FA2">
            <w:pPr>
              <w:tabs>
                <w:tab w:val="left" w:pos="1276"/>
              </w:tabs>
              <w:jc w:val="center"/>
              <w:rPr>
                <w:b/>
                <w:sz w:val="20"/>
                <w:szCs w:val="20"/>
              </w:rPr>
            </w:pPr>
          </w:p>
        </w:tc>
        <w:tc>
          <w:tcPr>
            <w:tcW w:w="7787" w:type="dxa"/>
          </w:tcPr>
          <w:p w14:paraId="64C70692" w14:textId="77777777" w:rsidR="00BF6FA2" w:rsidRDefault="00000000">
            <w:pPr>
              <w:tabs>
                <w:tab w:val="left" w:pos="1276"/>
              </w:tabs>
              <w:rPr>
                <w:b/>
                <w:bCs/>
                <w:sz w:val="20"/>
                <w:szCs w:val="20"/>
              </w:rPr>
            </w:pPr>
            <w:r>
              <w:rPr>
                <w:b/>
                <w:bCs/>
                <w:sz w:val="20"/>
                <w:szCs w:val="20"/>
                <w:lang w:val="kk-KZ"/>
              </w:rPr>
              <w:t>5-ОБӨЖ</w:t>
            </w:r>
            <w:r>
              <w:rPr>
                <w:b/>
                <w:bCs/>
                <w:sz w:val="20"/>
                <w:szCs w:val="20"/>
              </w:rPr>
              <w:t>. 5-</w:t>
            </w:r>
            <w:r>
              <w:rPr>
                <w:b/>
                <w:bCs/>
                <w:sz w:val="20"/>
                <w:szCs w:val="20"/>
                <w:lang w:val="kk-KZ"/>
              </w:rPr>
              <w:t xml:space="preserve">БӨЖ </w:t>
            </w:r>
            <w:r>
              <w:rPr>
                <w:sz w:val="20"/>
                <w:szCs w:val="20"/>
                <w:lang w:val="kk-KZ"/>
              </w:rPr>
              <w:t>орындау бойынша кеңестер</w:t>
            </w:r>
          </w:p>
        </w:tc>
        <w:tc>
          <w:tcPr>
            <w:tcW w:w="860" w:type="dxa"/>
          </w:tcPr>
          <w:p w14:paraId="4253ED99" w14:textId="77777777" w:rsidR="00BF6FA2" w:rsidRDefault="00BF6FA2">
            <w:pPr>
              <w:tabs>
                <w:tab w:val="left" w:pos="1276"/>
              </w:tabs>
              <w:jc w:val="center"/>
              <w:rPr>
                <w:b/>
                <w:bCs/>
                <w:sz w:val="20"/>
                <w:szCs w:val="20"/>
              </w:rPr>
            </w:pPr>
          </w:p>
        </w:tc>
        <w:tc>
          <w:tcPr>
            <w:tcW w:w="727" w:type="dxa"/>
          </w:tcPr>
          <w:p w14:paraId="28CEE944" w14:textId="77777777" w:rsidR="00BF6FA2" w:rsidRDefault="00BF6FA2">
            <w:pPr>
              <w:tabs>
                <w:tab w:val="left" w:pos="1276"/>
              </w:tabs>
              <w:jc w:val="center"/>
              <w:rPr>
                <w:b/>
                <w:bCs/>
                <w:sz w:val="20"/>
                <w:szCs w:val="20"/>
              </w:rPr>
            </w:pPr>
          </w:p>
        </w:tc>
      </w:tr>
      <w:tr w:rsidR="00BF6FA2" w14:paraId="7E9818CC" w14:textId="77777777">
        <w:tc>
          <w:tcPr>
            <w:tcW w:w="1135" w:type="dxa"/>
            <w:vMerge w:val="restart"/>
          </w:tcPr>
          <w:p w14:paraId="7CFB4CC4" w14:textId="77777777" w:rsidR="00BF6FA2" w:rsidRDefault="00000000">
            <w:pPr>
              <w:tabs>
                <w:tab w:val="left" w:pos="1276"/>
              </w:tabs>
              <w:jc w:val="center"/>
              <w:rPr>
                <w:b/>
                <w:bCs/>
                <w:sz w:val="20"/>
                <w:szCs w:val="20"/>
              </w:rPr>
            </w:pPr>
            <w:r>
              <w:rPr>
                <w:b/>
                <w:bCs/>
                <w:sz w:val="20"/>
                <w:szCs w:val="20"/>
              </w:rPr>
              <w:t>15</w:t>
            </w:r>
          </w:p>
        </w:tc>
        <w:tc>
          <w:tcPr>
            <w:tcW w:w="7787" w:type="dxa"/>
          </w:tcPr>
          <w:p w14:paraId="4FBCF5A3" w14:textId="77777777" w:rsidR="00BF6FA2" w:rsidRDefault="00000000">
            <w:pPr>
              <w:pStyle w:val="HTML"/>
              <w:shd w:val="clear" w:color="auto" w:fill="F8F9FA"/>
              <w:rPr>
                <w:rFonts w:hint="default"/>
                <w:b/>
                <w:bCs/>
                <w:sz w:val="20"/>
                <w:szCs w:val="20"/>
                <w:lang w:val="ru-RU"/>
              </w:rPr>
            </w:pPr>
            <w:r>
              <w:rPr>
                <w:rFonts w:ascii="Times New Roman" w:hAnsi="Times New Roman" w:hint="default"/>
                <w:b/>
                <w:bCs/>
                <w:sz w:val="20"/>
                <w:szCs w:val="20"/>
                <w:lang w:val="ru-RU"/>
              </w:rPr>
              <w:t xml:space="preserve">15-Д. </w:t>
            </w:r>
            <w:r>
              <w:rPr>
                <w:rFonts w:ascii="Times New Roman" w:hAnsi="Times New Roman" w:hint="default"/>
                <w:sz w:val="20"/>
                <w:szCs w:val="20"/>
                <w:shd w:val="clear" w:color="auto" w:fill="F8F9FA"/>
                <w:lang w:val="ru-RU"/>
              </w:rPr>
              <w:t xml:space="preserve">Анеуплоидия және оны </w:t>
            </w:r>
            <w:proofErr w:type="spellStart"/>
            <w:r>
              <w:rPr>
                <w:rFonts w:ascii="Times New Roman" w:hAnsi="Times New Roman" w:hint="default"/>
                <w:sz w:val="20"/>
                <w:szCs w:val="20"/>
                <w:shd w:val="clear" w:color="auto" w:fill="F8F9FA"/>
                <w:lang w:val="ru-RU"/>
              </w:rPr>
              <w:t>цитогенетикалық</w:t>
            </w:r>
            <w:proofErr w:type="spellEnd"/>
            <w:r>
              <w:rPr>
                <w:rFonts w:ascii="Times New Roman" w:hAnsi="Times New Roman" w:hint="default"/>
                <w:sz w:val="20"/>
                <w:szCs w:val="20"/>
                <w:shd w:val="clear" w:color="auto" w:fill="F8F9FA"/>
                <w:lang w:val="ru-RU"/>
              </w:rPr>
              <w:t xml:space="preserve"> </w:t>
            </w:r>
            <w:proofErr w:type="spellStart"/>
            <w:r>
              <w:rPr>
                <w:rFonts w:ascii="Times New Roman" w:hAnsi="Times New Roman" w:hint="default"/>
                <w:sz w:val="20"/>
                <w:szCs w:val="20"/>
                <w:shd w:val="clear" w:color="auto" w:fill="F8F9FA"/>
                <w:lang w:val="ru-RU"/>
              </w:rPr>
              <w:t>зерттеулерде</w:t>
            </w:r>
            <w:proofErr w:type="spellEnd"/>
            <w:r>
              <w:rPr>
                <w:rFonts w:ascii="Times New Roman" w:hAnsi="Times New Roman" w:hint="default"/>
                <w:sz w:val="20"/>
                <w:szCs w:val="20"/>
                <w:shd w:val="clear" w:color="auto" w:fill="F8F9FA"/>
                <w:lang w:val="ru-RU"/>
              </w:rPr>
              <w:t xml:space="preserve"> және </w:t>
            </w:r>
            <w:proofErr w:type="spellStart"/>
            <w:r>
              <w:rPr>
                <w:rFonts w:ascii="Times New Roman" w:hAnsi="Times New Roman" w:hint="default"/>
                <w:sz w:val="20"/>
                <w:szCs w:val="20"/>
                <w:shd w:val="clear" w:color="auto" w:fill="F8F9FA"/>
                <w:lang w:val="ru-RU"/>
              </w:rPr>
              <w:t>селекцияда</w:t>
            </w:r>
            <w:proofErr w:type="spellEnd"/>
            <w:r>
              <w:rPr>
                <w:rFonts w:ascii="Times New Roman" w:hAnsi="Times New Roman" w:hint="default"/>
                <w:sz w:val="20"/>
                <w:szCs w:val="20"/>
                <w:shd w:val="clear" w:color="auto" w:fill="F8F9FA"/>
                <w:lang w:val="ru-RU"/>
              </w:rPr>
              <w:t xml:space="preserve"> </w:t>
            </w:r>
            <w:proofErr w:type="spellStart"/>
            <w:r>
              <w:rPr>
                <w:rFonts w:ascii="Times New Roman" w:hAnsi="Times New Roman" w:hint="default"/>
                <w:sz w:val="20"/>
                <w:szCs w:val="20"/>
                <w:shd w:val="clear" w:color="auto" w:fill="F8F9FA"/>
                <w:lang w:val="ru-RU"/>
              </w:rPr>
              <w:t>қолдану</w:t>
            </w:r>
            <w:proofErr w:type="spellEnd"/>
          </w:p>
        </w:tc>
        <w:tc>
          <w:tcPr>
            <w:tcW w:w="860" w:type="dxa"/>
          </w:tcPr>
          <w:p w14:paraId="1F284090" w14:textId="77777777" w:rsidR="00BF6FA2" w:rsidRDefault="00000000">
            <w:pPr>
              <w:tabs>
                <w:tab w:val="left" w:pos="1276"/>
              </w:tabs>
              <w:jc w:val="center"/>
              <w:rPr>
                <w:b/>
                <w:bCs/>
                <w:sz w:val="20"/>
                <w:szCs w:val="20"/>
              </w:rPr>
            </w:pPr>
            <w:r>
              <w:rPr>
                <w:b/>
                <w:bCs/>
                <w:sz w:val="20"/>
                <w:szCs w:val="20"/>
                <w:lang w:val="kk-KZ"/>
              </w:rPr>
              <w:t>2</w:t>
            </w:r>
          </w:p>
        </w:tc>
        <w:tc>
          <w:tcPr>
            <w:tcW w:w="727" w:type="dxa"/>
          </w:tcPr>
          <w:p w14:paraId="66419FB0" w14:textId="77777777" w:rsidR="00BF6FA2" w:rsidRDefault="00000000">
            <w:pPr>
              <w:tabs>
                <w:tab w:val="left" w:pos="1276"/>
              </w:tabs>
              <w:jc w:val="center"/>
              <w:rPr>
                <w:b/>
                <w:bCs/>
                <w:sz w:val="20"/>
                <w:szCs w:val="20"/>
              </w:rPr>
            </w:pPr>
            <w:r>
              <w:rPr>
                <w:b/>
                <w:bCs/>
                <w:sz w:val="20"/>
                <w:szCs w:val="20"/>
                <w:lang w:val="kk-KZ"/>
              </w:rPr>
              <w:t>-</w:t>
            </w:r>
          </w:p>
        </w:tc>
      </w:tr>
      <w:tr w:rsidR="00BF6FA2" w14:paraId="495ADC3E" w14:textId="77777777">
        <w:tc>
          <w:tcPr>
            <w:tcW w:w="1135" w:type="dxa"/>
            <w:vMerge/>
          </w:tcPr>
          <w:p w14:paraId="2BFC3F99" w14:textId="77777777" w:rsidR="00BF6FA2" w:rsidRDefault="00BF6FA2">
            <w:pPr>
              <w:tabs>
                <w:tab w:val="left" w:pos="1276"/>
              </w:tabs>
              <w:jc w:val="center"/>
              <w:rPr>
                <w:b/>
                <w:sz w:val="20"/>
                <w:szCs w:val="20"/>
              </w:rPr>
            </w:pPr>
          </w:p>
        </w:tc>
        <w:tc>
          <w:tcPr>
            <w:tcW w:w="7787" w:type="dxa"/>
          </w:tcPr>
          <w:p w14:paraId="0720A33B" w14:textId="77777777" w:rsidR="00BF6FA2" w:rsidRDefault="00000000">
            <w:pPr>
              <w:pStyle w:val="HTML"/>
              <w:shd w:val="clear" w:color="auto" w:fill="F8F9FA"/>
              <w:rPr>
                <w:rFonts w:hint="default"/>
                <w:b/>
                <w:bCs/>
                <w:sz w:val="20"/>
                <w:szCs w:val="20"/>
                <w:lang w:val="ru-RU"/>
              </w:rPr>
            </w:pPr>
            <w:r>
              <w:rPr>
                <w:b/>
                <w:bCs/>
                <w:sz w:val="20"/>
                <w:szCs w:val="20"/>
                <w:lang w:val="ru-RU"/>
              </w:rPr>
              <w:t>1</w:t>
            </w:r>
            <w:r>
              <w:rPr>
                <w:rFonts w:ascii="Times New Roman" w:hAnsi="Times New Roman" w:hint="default"/>
                <w:b/>
                <w:bCs/>
                <w:sz w:val="20"/>
                <w:szCs w:val="20"/>
                <w:lang w:val="ru-RU"/>
              </w:rPr>
              <w:t>5-З</w:t>
            </w:r>
            <w:r>
              <w:rPr>
                <w:rFonts w:ascii="Times New Roman" w:hAnsi="Times New Roman" w:hint="default"/>
                <w:b/>
                <w:bCs/>
                <w:sz w:val="20"/>
                <w:szCs w:val="20"/>
                <w:lang w:val="kk-KZ"/>
              </w:rPr>
              <w:t>С</w:t>
            </w:r>
            <w:r>
              <w:rPr>
                <w:rFonts w:ascii="Times New Roman" w:hAnsi="Times New Roman" w:hint="default"/>
                <w:b/>
                <w:bCs/>
                <w:sz w:val="20"/>
                <w:szCs w:val="20"/>
                <w:lang w:val="ru-RU"/>
              </w:rPr>
              <w:t>.</w:t>
            </w:r>
            <w:r>
              <w:rPr>
                <w:rFonts w:ascii="Times New Roman" w:hAnsi="Times New Roman" w:hint="default"/>
                <w:sz w:val="20"/>
                <w:szCs w:val="20"/>
                <w:lang w:val="ru-RU"/>
              </w:rPr>
              <w:t xml:space="preserve"> </w:t>
            </w:r>
            <w:proofErr w:type="spellStart"/>
            <w:r>
              <w:rPr>
                <w:rFonts w:ascii="Times New Roman" w:hAnsi="Times New Roman" w:hint="default"/>
                <w:sz w:val="20"/>
                <w:szCs w:val="20"/>
                <w:lang w:val="ru-RU"/>
              </w:rPr>
              <w:t>Біріншілік</w:t>
            </w:r>
            <w:proofErr w:type="spellEnd"/>
            <w:r>
              <w:rPr>
                <w:rFonts w:ascii="Times New Roman" w:hAnsi="Times New Roman" w:hint="default"/>
                <w:sz w:val="20"/>
                <w:szCs w:val="20"/>
                <w:lang w:val="ru-RU"/>
              </w:rPr>
              <w:t xml:space="preserve"> тұқым шаруашылығының </w:t>
            </w:r>
            <w:proofErr w:type="spellStart"/>
            <w:r>
              <w:rPr>
                <w:rFonts w:ascii="Times New Roman" w:hAnsi="Times New Roman" w:hint="default"/>
                <w:sz w:val="20"/>
                <w:szCs w:val="20"/>
                <w:lang w:val="ru-RU"/>
              </w:rPr>
              <w:t>генетикалық</w:t>
            </w:r>
            <w:proofErr w:type="spellEnd"/>
            <w:r>
              <w:rPr>
                <w:rFonts w:ascii="Times New Roman" w:hAnsi="Times New Roman" w:hint="default"/>
                <w:sz w:val="20"/>
                <w:szCs w:val="20"/>
                <w:lang w:val="ru-RU"/>
              </w:rPr>
              <w:t xml:space="preserve"> </w:t>
            </w:r>
            <w:proofErr w:type="spellStart"/>
            <w:r>
              <w:rPr>
                <w:rFonts w:ascii="Times New Roman" w:hAnsi="Times New Roman" w:hint="default"/>
                <w:sz w:val="20"/>
                <w:szCs w:val="20"/>
                <w:lang w:val="ru-RU"/>
              </w:rPr>
              <w:t>негіздері</w:t>
            </w:r>
            <w:proofErr w:type="spellEnd"/>
            <w:r>
              <w:rPr>
                <w:rFonts w:ascii="Times New Roman" w:hAnsi="Times New Roman" w:hint="default"/>
                <w:sz w:val="20"/>
                <w:szCs w:val="20"/>
                <w:lang w:val="ru-RU"/>
              </w:rPr>
              <w:t xml:space="preserve"> және жаңа </w:t>
            </w:r>
            <w:proofErr w:type="spellStart"/>
            <w:r>
              <w:rPr>
                <w:rFonts w:ascii="Times New Roman" w:hAnsi="Times New Roman" w:hint="default"/>
                <w:sz w:val="20"/>
                <w:szCs w:val="20"/>
                <w:lang w:val="ru-RU"/>
              </w:rPr>
              <w:t>сорттарды</w:t>
            </w:r>
            <w:proofErr w:type="spellEnd"/>
            <w:r>
              <w:rPr>
                <w:rFonts w:ascii="Times New Roman" w:hAnsi="Times New Roman" w:hint="default"/>
                <w:sz w:val="20"/>
                <w:szCs w:val="20"/>
                <w:lang w:val="ru-RU"/>
              </w:rPr>
              <w:t xml:space="preserve"> </w:t>
            </w:r>
            <w:proofErr w:type="spellStart"/>
            <w:r>
              <w:rPr>
                <w:rFonts w:ascii="Times New Roman" w:hAnsi="Times New Roman" w:hint="default"/>
                <w:sz w:val="20"/>
                <w:szCs w:val="20"/>
                <w:lang w:val="ru-RU"/>
              </w:rPr>
              <w:t>өндіріске</w:t>
            </w:r>
            <w:proofErr w:type="spellEnd"/>
            <w:r>
              <w:rPr>
                <w:rFonts w:ascii="Times New Roman" w:hAnsi="Times New Roman" w:hint="default"/>
                <w:sz w:val="20"/>
                <w:szCs w:val="20"/>
                <w:lang w:val="ru-RU"/>
              </w:rPr>
              <w:t xml:space="preserve"> </w:t>
            </w:r>
            <w:proofErr w:type="spellStart"/>
            <w:r>
              <w:rPr>
                <w:rFonts w:ascii="Times New Roman" w:hAnsi="Times New Roman" w:hint="default"/>
                <w:sz w:val="20"/>
                <w:szCs w:val="20"/>
                <w:lang w:val="ru-RU"/>
              </w:rPr>
              <w:t>енгізудің</w:t>
            </w:r>
            <w:proofErr w:type="spellEnd"/>
            <w:r>
              <w:rPr>
                <w:rFonts w:ascii="Times New Roman" w:hAnsi="Times New Roman" w:hint="default"/>
                <w:sz w:val="20"/>
                <w:szCs w:val="20"/>
                <w:lang w:val="ru-RU"/>
              </w:rPr>
              <w:t xml:space="preserve"> </w:t>
            </w:r>
            <w:proofErr w:type="spellStart"/>
            <w:r>
              <w:rPr>
                <w:rFonts w:ascii="Times New Roman" w:hAnsi="Times New Roman" w:hint="default"/>
                <w:sz w:val="20"/>
                <w:szCs w:val="20"/>
                <w:lang w:val="ru-RU"/>
              </w:rPr>
              <w:t>өзекті</w:t>
            </w:r>
            <w:proofErr w:type="spellEnd"/>
            <w:r>
              <w:rPr>
                <w:rFonts w:ascii="Times New Roman" w:hAnsi="Times New Roman" w:hint="default"/>
                <w:sz w:val="20"/>
                <w:szCs w:val="20"/>
                <w:lang w:val="ru-RU"/>
              </w:rPr>
              <w:t xml:space="preserve"> </w:t>
            </w:r>
            <w:proofErr w:type="spellStart"/>
            <w:r>
              <w:rPr>
                <w:rFonts w:ascii="Times New Roman" w:hAnsi="Times New Roman" w:hint="default"/>
                <w:sz w:val="20"/>
                <w:szCs w:val="20"/>
                <w:lang w:val="ru-RU"/>
              </w:rPr>
              <w:t>мәселелері</w:t>
            </w:r>
            <w:proofErr w:type="spellEnd"/>
            <w:r>
              <w:rPr>
                <w:rFonts w:ascii="Times New Roman" w:hAnsi="Times New Roman" w:hint="default"/>
                <w:sz w:val="20"/>
                <w:szCs w:val="20"/>
                <w:lang w:val="kk-KZ"/>
              </w:rPr>
              <w:t xml:space="preserve"> </w:t>
            </w:r>
          </w:p>
        </w:tc>
        <w:tc>
          <w:tcPr>
            <w:tcW w:w="860" w:type="dxa"/>
          </w:tcPr>
          <w:p w14:paraId="0A22CF53" w14:textId="77777777" w:rsidR="00BF6FA2" w:rsidRDefault="00000000">
            <w:pPr>
              <w:tabs>
                <w:tab w:val="left" w:pos="1276"/>
              </w:tabs>
              <w:jc w:val="center"/>
              <w:rPr>
                <w:b/>
                <w:bCs/>
                <w:sz w:val="20"/>
                <w:szCs w:val="20"/>
              </w:rPr>
            </w:pPr>
            <w:r>
              <w:rPr>
                <w:sz w:val="20"/>
                <w:szCs w:val="20"/>
                <w:lang w:val="kk-KZ"/>
              </w:rPr>
              <w:t>4</w:t>
            </w:r>
          </w:p>
        </w:tc>
        <w:tc>
          <w:tcPr>
            <w:tcW w:w="727" w:type="dxa"/>
          </w:tcPr>
          <w:p w14:paraId="7478622A" w14:textId="77777777" w:rsidR="00BF6FA2" w:rsidRDefault="00000000">
            <w:pPr>
              <w:tabs>
                <w:tab w:val="left" w:pos="1276"/>
              </w:tabs>
              <w:jc w:val="center"/>
              <w:rPr>
                <w:b/>
                <w:bCs/>
                <w:sz w:val="20"/>
                <w:szCs w:val="20"/>
              </w:rPr>
            </w:pPr>
            <w:r>
              <w:rPr>
                <w:sz w:val="20"/>
                <w:szCs w:val="20"/>
                <w:lang w:val="kk-KZ"/>
              </w:rPr>
              <w:t>5</w:t>
            </w:r>
          </w:p>
        </w:tc>
      </w:tr>
      <w:tr w:rsidR="00BF6FA2" w14:paraId="2A16E5C2" w14:textId="77777777">
        <w:tc>
          <w:tcPr>
            <w:tcW w:w="1135" w:type="dxa"/>
            <w:vMerge/>
          </w:tcPr>
          <w:p w14:paraId="3DC02172" w14:textId="77777777" w:rsidR="00BF6FA2" w:rsidRDefault="00BF6FA2">
            <w:pPr>
              <w:tabs>
                <w:tab w:val="left" w:pos="1276"/>
              </w:tabs>
              <w:jc w:val="center"/>
              <w:rPr>
                <w:b/>
                <w:sz w:val="20"/>
                <w:szCs w:val="20"/>
              </w:rPr>
            </w:pPr>
          </w:p>
        </w:tc>
        <w:tc>
          <w:tcPr>
            <w:tcW w:w="7787" w:type="dxa"/>
          </w:tcPr>
          <w:p w14:paraId="0ECFF3F9" w14:textId="77777777" w:rsidR="00BF6FA2" w:rsidRDefault="00000000">
            <w:pPr>
              <w:pStyle w:val="HTML"/>
              <w:shd w:val="clear" w:color="auto" w:fill="F8F9FA"/>
              <w:rPr>
                <w:rFonts w:ascii="Times New Roman" w:hAnsi="Times New Roman" w:hint="default"/>
                <w:b/>
                <w:bCs/>
                <w:sz w:val="20"/>
                <w:szCs w:val="20"/>
                <w:lang w:val="kk-KZ"/>
              </w:rPr>
            </w:pPr>
            <w:r>
              <w:rPr>
                <w:rFonts w:ascii="Times New Roman" w:hAnsi="Times New Roman" w:hint="default"/>
                <w:b/>
                <w:bCs/>
                <w:sz w:val="20"/>
                <w:szCs w:val="20"/>
                <w:lang w:val="ru-RU"/>
              </w:rPr>
              <w:t>5-</w:t>
            </w:r>
            <w:r>
              <w:rPr>
                <w:rFonts w:ascii="Times New Roman" w:hAnsi="Times New Roman" w:hint="default"/>
                <w:b/>
                <w:bCs/>
                <w:sz w:val="20"/>
                <w:szCs w:val="20"/>
                <w:lang w:val="kk-KZ"/>
              </w:rPr>
              <w:t xml:space="preserve">БӨЖ. </w:t>
            </w:r>
            <w:r>
              <w:rPr>
                <w:rFonts w:ascii="Times New Roman" w:hAnsi="Times New Roman" w:hint="default"/>
                <w:sz w:val="20"/>
                <w:szCs w:val="20"/>
                <w:lang w:val="kk-KZ"/>
              </w:rPr>
              <w:t xml:space="preserve">«Селекцияның </w:t>
            </w:r>
            <w:proofErr w:type="spellStart"/>
            <w:r>
              <w:rPr>
                <w:rFonts w:ascii="Times New Roman" w:hAnsi="Times New Roman" w:hint="default"/>
                <w:sz w:val="20"/>
                <w:szCs w:val="20"/>
                <w:lang w:val="kk-KZ"/>
              </w:rPr>
              <w:t>жәңа</w:t>
            </w:r>
            <w:proofErr w:type="spellEnd"/>
            <w:r>
              <w:rPr>
                <w:rFonts w:ascii="Times New Roman" w:hAnsi="Times New Roman" w:hint="default"/>
                <w:sz w:val="20"/>
                <w:szCs w:val="20"/>
                <w:lang w:val="kk-KZ"/>
              </w:rPr>
              <w:t xml:space="preserve"> әдістері: ұлпалар </w:t>
            </w:r>
            <w:proofErr w:type="spellStart"/>
            <w:r>
              <w:rPr>
                <w:rFonts w:ascii="Times New Roman" w:hAnsi="Times New Roman" w:hint="default"/>
                <w:sz w:val="20"/>
                <w:szCs w:val="20"/>
                <w:lang w:val="kk-KZ"/>
              </w:rPr>
              <w:t>культурасы</w:t>
            </w:r>
            <w:proofErr w:type="spellEnd"/>
            <w:r>
              <w:rPr>
                <w:rFonts w:ascii="Times New Roman" w:hAnsi="Times New Roman" w:hint="default"/>
                <w:sz w:val="20"/>
                <w:szCs w:val="20"/>
                <w:lang w:val="kk-KZ"/>
              </w:rPr>
              <w:t xml:space="preserve">, </w:t>
            </w:r>
            <w:proofErr w:type="spellStart"/>
            <w:r>
              <w:rPr>
                <w:rFonts w:ascii="Times New Roman" w:hAnsi="Times New Roman" w:hint="default"/>
                <w:sz w:val="20"/>
                <w:szCs w:val="20"/>
                <w:lang w:val="kk-KZ"/>
              </w:rPr>
              <w:t>протопластардың</w:t>
            </w:r>
            <w:proofErr w:type="spellEnd"/>
            <w:r>
              <w:rPr>
                <w:rFonts w:ascii="Times New Roman" w:hAnsi="Times New Roman" w:hint="default"/>
                <w:sz w:val="20"/>
                <w:szCs w:val="20"/>
                <w:lang w:val="kk-KZ"/>
              </w:rPr>
              <w:t xml:space="preserve"> </w:t>
            </w:r>
            <w:proofErr w:type="spellStart"/>
            <w:r>
              <w:rPr>
                <w:rFonts w:ascii="Times New Roman" w:hAnsi="Times New Roman" w:hint="default"/>
                <w:sz w:val="20"/>
                <w:szCs w:val="20"/>
                <w:lang w:val="kk-KZ"/>
              </w:rPr>
              <w:t>құйылысуы</w:t>
            </w:r>
            <w:proofErr w:type="spellEnd"/>
            <w:r>
              <w:rPr>
                <w:rFonts w:ascii="Times New Roman" w:hAnsi="Times New Roman" w:hint="default"/>
                <w:sz w:val="20"/>
                <w:szCs w:val="20"/>
                <w:lang w:val="kk-KZ"/>
              </w:rPr>
              <w:t>, гендік инженерия, азотты биологиялық фиксациялауға бағытталған селекция».</w:t>
            </w:r>
          </w:p>
        </w:tc>
        <w:tc>
          <w:tcPr>
            <w:tcW w:w="860" w:type="dxa"/>
          </w:tcPr>
          <w:p w14:paraId="5ACF5DF7" w14:textId="77777777" w:rsidR="00BF6FA2" w:rsidRDefault="00BF6FA2">
            <w:pPr>
              <w:tabs>
                <w:tab w:val="left" w:pos="1276"/>
              </w:tabs>
              <w:jc w:val="center"/>
              <w:rPr>
                <w:sz w:val="20"/>
                <w:szCs w:val="20"/>
                <w:lang w:val="kk-KZ"/>
              </w:rPr>
            </w:pPr>
          </w:p>
        </w:tc>
        <w:tc>
          <w:tcPr>
            <w:tcW w:w="727" w:type="dxa"/>
          </w:tcPr>
          <w:p w14:paraId="6054A3A5" w14:textId="77777777" w:rsidR="00BF6FA2" w:rsidRDefault="00000000">
            <w:pPr>
              <w:tabs>
                <w:tab w:val="left" w:pos="1276"/>
              </w:tabs>
              <w:jc w:val="center"/>
              <w:rPr>
                <w:sz w:val="20"/>
                <w:szCs w:val="20"/>
                <w:lang w:val="kk-KZ"/>
              </w:rPr>
            </w:pPr>
            <w:r>
              <w:rPr>
                <w:sz w:val="20"/>
                <w:szCs w:val="20"/>
                <w:lang w:val="kk-KZ"/>
              </w:rPr>
              <w:t>20</w:t>
            </w:r>
          </w:p>
        </w:tc>
      </w:tr>
      <w:tr w:rsidR="00BF6FA2" w14:paraId="1D343A81" w14:textId="77777777">
        <w:tc>
          <w:tcPr>
            <w:tcW w:w="9782" w:type="dxa"/>
            <w:gridSpan w:val="3"/>
          </w:tcPr>
          <w:p w14:paraId="4B78FDC5" w14:textId="77777777" w:rsidR="00BF6FA2" w:rsidRDefault="00000000">
            <w:pPr>
              <w:tabs>
                <w:tab w:val="left" w:pos="1276"/>
              </w:tabs>
              <w:rPr>
                <w:b/>
                <w:sz w:val="20"/>
                <w:szCs w:val="20"/>
              </w:rPr>
            </w:pPr>
            <w:r>
              <w:rPr>
                <w:b/>
                <w:sz w:val="20"/>
                <w:szCs w:val="20"/>
                <w:lang w:val="kk-KZ"/>
              </w:rPr>
              <w:t>Аралық бақылау 2</w:t>
            </w:r>
          </w:p>
        </w:tc>
        <w:tc>
          <w:tcPr>
            <w:tcW w:w="727" w:type="dxa"/>
          </w:tcPr>
          <w:p w14:paraId="7BAC548A" w14:textId="77777777" w:rsidR="00BF6FA2" w:rsidRDefault="00000000">
            <w:pPr>
              <w:tabs>
                <w:tab w:val="left" w:pos="1276"/>
              </w:tabs>
              <w:jc w:val="center"/>
              <w:rPr>
                <w:b/>
                <w:sz w:val="20"/>
                <w:szCs w:val="20"/>
              </w:rPr>
            </w:pPr>
            <w:r>
              <w:rPr>
                <w:b/>
                <w:sz w:val="20"/>
                <w:szCs w:val="20"/>
              </w:rPr>
              <w:t>100</w:t>
            </w:r>
          </w:p>
        </w:tc>
      </w:tr>
      <w:tr w:rsidR="00BF6FA2" w14:paraId="1BE58D89" w14:textId="77777777">
        <w:tc>
          <w:tcPr>
            <w:tcW w:w="9782" w:type="dxa"/>
            <w:gridSpan w:val="3"/>
            <w:shd w:val="clear" w:color="auto" w:fill="FFFFFF" w:themeFill="background1"/>
          </w:tcPr>
          <w:p w14:paraId="77B530D0" w14:textId="77777777" w:rsidR="00BF6FA2" w:rsidRDefault="00000000">
            <w:pPr>
              <w:tabs>
                <w:tab w:val="left" w:pos="1276"/>
              </w:tabs>
              <w:rPr>
                <w:b/>
                <w:sz w:val="20"/>
                <w:szCs w:val="20"/>
              </w:rPr>
            </w:pPr>
            <w:r>
              <w:rPr>
                <w:b/>
                <w:sz w:val="20"/>
                <w:szCs w:val="20"/>
                <w:lang w:val="kk-KZ"/>
              </w:rPr>
              <w:t>Қорытынды бақылау</w:t>
            </w:r>
            <w:r>
              <w:rPr>
                <w:b/>
                <w:sz w:val="20"/>
                <w:szCs w:val="20"/>
              </w:rPr>
              <w:t xml:space="preserve"> (</w:t>
            </w:r>
            <w:proofErr w:type="spellStart"/>
            <w:r>
              <w:rPr>
                <w:b/>
                <w:sz w:val="20"/>
                <w:szCs w:val="20"/>
                <w:lang w:val="kk-KZ"/>
              </w:rPr>
              <w:t>емтиха</w:t>
            </w:r>
            <w:proofErr w:type="spellEnd"/>
            <w:r>
              <w:rPr>
                <w:b/>
                <w:sz w:val="20"/>
                <w:szCs w:val="20"/>
              </w:rPr>
              <w:t>н)</w:t>
            </w:r>
          </w:p>
        </w:tc>
        <w:tc>
          <w:tcPr>
            <w:tcW w:w="727" w:type="dxa"/>
            <w:shd w:val="clear" w:color="auto" w:fill="FFFFFF" w:themeFill="background1"/>
          </w:tcPr>
          <w:p w14:paraId="7D1EA67A" w14:textId="77777777" w:rsidR="00BF6FA2" w:rsidRDefault="00000000">
            <w:pPr>
              <w:tabs>
                <w:tab w:val="left" w:pos="1276"/>
              </w:tabs>
              <w:jc w:val="center"/>
              <w:rPr>
                <w:b/>
                <w:sz w:val="20"/>
                <w:szCs w:val="20"/>
              </w:rPr>
            </w:pPr>
            <w:r>
              <w:rPr>
                <w:b/>
                <w:sz w:val="20"/>
                <w:szCs w:val="20"/>
              </w:rPr>
              <w:t>100</w:t>
            </w:r>
          </w:p>
        </w:tc>
      </w:tr>
      <w:tr w:rsidR="00BF6FA2" w14:paraId="7A34ADC6" w14:textId="77777777">
        <w:tc>
          <w:tcPr>
            <w:tcW w:w="9782" w:type="dxa"/>
            <w:gridSpan w:val="3"/>
            <w:shd w:val="clear" w:color="auto" w:fill="FFFFFF" w:themeFill="background1"/>
          </w:tcPr>
          <w:p w14:paraId="507373F2" w14:textId="77777777" w:rsidR="00BF6FA2" w:rsidRDefault="00000000">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833E713" w14:textId="77777777" w:rsidR="00BF6FA2" w:rsidRDefault="00000000">
            <w:pPr>
              <w:tabs>
                <w:tab w:val="left" w:pos="1276"/>
              </w:tabs>
              <w:jc w:val="center"/>
              <w:rPr>
                <w:b/>
                <w:sz w:val="20"/>
                <w:szCs w:val="20"/>
              </w:rPr>
            </w:pPr>
            <w:r>
              <w:rPr>
                <w:b/>
                <w:sz w:val="20"/>
                <w:szCs w:val="20"/>
              </w:rPr>
              <w:t>100</w:t>
            </w:r>
          </w:p>
        </w:tc>
      </w:tr>
    </w:tbl>
    <w:p w14:paraId="51FB7818" w14:textId="77777777" w:rsidR="00BF6FA2" w:rsidRDefault="00000000">
      <w:pPr>
        <w:tabs>
          <w:tab w:val="left" w:pos="1276"/>
        </w:tabs>
        <w:jc w:val="center"/>
        <w:rPr>
          <w:b/>
          <w:sz w:val="20"/>
          <w:szCs w:val="20"/>
        </w:rPr>
      </w:pPr>
      <w:r>
        <w:rPr>
          <w:b/>
          <w:sz w:val="20"/>
          <w:szCs w:val="20"/>
        </w:rPr>
        <w:t xml:space="preserve"> </w:t>
      </w:r>
    </w:p>
    <w:p w14:paraId="373B119A" w14:textId="77777777" w:rsidR="00BF6FA2" w:rsidRDefault="00BF6FA2">
      <w:pPr>
        <w:jc w:val="both"/>
        <w:rPr>
          <w:sz w:val="20"/>
          <w:szCs w:val="20"/>
        </w:rPr>
      </w:pPr>
    </w:p>
    <w:p w14:paraId="701F1576" w14:textId="77777777" w:rsidR="00BF6FA2" w:rsidRDefault="00000000">
      <w:pPr>
        <w:spacing w:after="120"/>
        <w:jc w:val="both"/>
        <w:rPr>
          <w:b/>
          <w:sz w:val="20"/>
          <w:szCs w:val="20"/>
        </w:rPr>
      </w:pPr>
      <w:r>
        <w:rPr>
          <w:b/>
          <w:sz w:val="20"/>
          <w:szCs w:val="20"/>
        </w:rPr>
        <w:t xml:space="preserve">Декан     ______________________________________    </w:t>
      </w:r>
      <w:proofErr w:type="spellStart"/>
      <w:r>
        <w:rPr>
          <w:b/>
          <w:sz w:val="20"/>
          <w:szCs w:val="20"/>
        </w:rPr>
        <w:t>Курманбаева</w:t>
      </w:r>
      <w:proofErr w:type="spellEnd"/>
      <w:r>
        <w:rPr>
          <w:b/>
          <w:sz w:val="20"/>
          <w:szCs w:val="20"/>
        </w:rPr>
        <w:t xml:space="preserve"> М.С.</w:t>
      </w:r>
    </w:p>
    <w:p w14:paraId="73874BDF" w14:textId="77777777" w:rsidR="00BF6FA2" w:rsidRDefault="00000000">
      <w:pPr>
        <w:spacing w:after="120"/>
        <w:jc w:val="both"/>
        <w:rPr>
          <w:b/>
          <w:sz w:val="20"/>
          <w:szCs w:val="20"/>
        </w:rPr>
      </w:pPr>
      <w:r>
        <w:rPr>
          <w:b/>
          <w:sz w:val="20"/>
          <w:szCs w:val="20"/>
        </w:rPr>
        <w:t xml:space="preserve">                                                                         </w:t>
      </w:r>
    </w:p>
    <w:p w14:paraId="28769B88" w14:textId="77777777" w:rsidR="00BF6FA2" w:rsidRDefault="00000000">
      <w:pPr>
        <w:spacing w:after="120"/>
        <w:rPr>
          <w:b/>
          <w:sz w:val="20"/>
          <w:szCs w:val="20"/>
          <w:lang w:val="kk-KZ"/>
        </w:rPr>
      </w:pPr>
      <w:proofErr w:type="spellStart"/>
      <w:r>
        <w:rPr>
          <w:b/>
          <w:sz w:val="20"/>
          <w:szCs w:val="20"/>
          <w:lang w:val="kk-KZ"/>
        </w:rPr>
        <w:t>Oқыту</w:t>
      </w:r>
      <w:proofErr w:type="spellEnd"/>
      <w:r>
        <w:rPr>
          <w:b/>
          <w:sz w:val="20"/>
          <w:szCs w:val="20"/>
          <w:lang w:val="kk-KZ"/>
        </w:rPr>
        <w:t xml:space="preserve"> және білім беру сапасы бойынша</w:t>
      </w:r>
    </w:p>
    <w:p w14:paraId="69396B13" w14:textId="77777777" w:rsidR="00BF6FA2" w:rsidRDefault="00000000">
      <w:pPr>
        <w:spacing w:after="120"/>
        <w:rPr>
          <w:b/>
          <w:sz w:val="20"/>
          <w:szCs w:val="20"/>
        </w:rPr>
      </w:pPr>
      <w:r>
        <w:rPr>
          <w:b/>
          <w:sz w:val="20"/>
          <w:szCs w:val="20"/>
          <w:lang w:val="kk-KZ"/>
        </w:rPr>
        <w:t>Академиялық комитетінің төрағасы</w:t>
      </w:r>
      <w:r>
        <w:rPr>
          <w:b/>
          <w:sz w:val="20"/>
          <w:szCs w:val="20"/>
        </w:rPr>
        <w:t xml:space="preserve">_____________   </w:t>
      </w:r>
      <w:proofErr w:type="spellStart"/>
      <w:r>
        <w:rPr>
          <w:b/>
          <w:sz w:val="20"/>
          <w:szCs w:val="20"/>
        </w:rPr>
        <w:t>Бактыбаева</w:t>
      </w:r>
      <w:proofErr w:type="spellEnd"/>
      <w:r>
        <w:rPr>
          <w:b/>
          <w:sz w:val="20"/>
          <w:szCs w:val="20"/>
        </w:rPr>
        <w:t xml:space="preserve"> Л.К.</w:t>
      </w:r>
    </w:p>
    <w:p w14:paraId="5ACD9A5B" w14:textId="77777777" w:rsidR="00BF6FA2" w:rsidRDefault="00BF6FA2">
      <w:pPr>
        <w:spacing w:after="120"/>
        <w:rPr>
          <w:b/>
          <w:sz w:val="20"/>
          <w:szCs w:val="20"/>
        </w:rPr>
      </w:pPr>
    </w:p>
    <w:p w14:paraId="1CA788D3" w14:textId="77777777" w:rsidR="00BF6FA2" w:rsidRDefault="00000000">
      <w:pPr>
        <w:spacing w:after="120"/>
        <w:rPr>
          <w:b/>
          <w:sz w:val="20"/>
          <w:szCs w:val="20"/>
        </w:rPr>
      </w:pPr>
      <w:r>
        <w:rPr>
          <w:b/>
          <w:sz w:val="20"/>
          <w:szCs w:val="20"/>
          <w:lang w:val="kk-KZ"/>
        </w:rPr>
        <w:t>Кафедра меңгерушісі</w:t>
      </w:r>
      <w:r>
        <w:rPr>
          <w:b/>
          <w:sz w:val="20"/>
          <w:szCs w:val="20"/>
        </w:rPr>
        <w:t xml:space="preserve"> __________________________   </w:t>
      </w:r>
      <w:proofErr w:type="spellStart"/>
      <w:r>
        <w:rPr>
          <w:b/>
          <w:sz w:val="20"/>
          <w:szCs w:val="20"/>
        </w:rPr>
        <w:t>Жунусбаева</w:t>
      </w:r>
      <w:proofErr w:type="spellEnd"/>
      <w:r>
        <w:rPr>
          <w:b/>
          <w:sz w:val="20"/>
          <w:szCs w:val="20"/>
        </w:rPr>
        <w:t xml:space="preserve"> Ж.К.</w:t>
      </w:r>
    </w:p>
    <w:p w14:paraId="6238D27A" w14:textId="77777777" w:rsidR="00BF6FA2" w:rsidRDefault="00BF6FA2">
      <w:pPr>
        <w:spacing w:after="120"/>
        <w:rPr>
          <w:b/>
          <w:sz w:val="20"/>
          <w:szCs w:val="20"/>
        </w:rPr>
      </w:pPr>
    </w:p>
    <w:p w14:paraId="38EF8BA1" w14:textId="77777777" w:rsidR="00BF6FA2" w:rsidRDefault="00000000">
      <w:pPr>
        <w:spacing w:after="120"/>
        <w:rPr>
          <w:sz w:val="20"/>
          <w:szCs w:val="20"/>
        </w:rPr>
      </w:pPr>
      <w:r>
        <w:rPr>
          <w:b/>
          <w:sz w:val="20"/>
          <w:szCs w:val="20"/>
          <w:lang w:val="kk-KZ"/>
        </w:rPr>
        <w:t>Дәріскер ________________________________</w:t>
      </w:r>
      <w:r>
        <w:rPr>
          <w:b/>
          <w:sz w:val="20"/>
          <w:szCs w:val="20"/>
        </w:rPr>
        <w:t>__</w:t>
      </w:r>
      <w:r>
        <w:rPr>
          <w:b/>
          <w:sz w:val="20"/>
          <w:szCs w:val="20"/>
          <w:lang w:val="kk-KZ"/>
        </w:rPr>
        <w:t>___</w:t>
      </w:r>
      <w:r>
        <w:rPr>
          <w:b/>
          <w:sz w:val="20"/>
          <w:szCs w:val="20"/>
        </w:rPr>
        <w:t xml:space="preserve">    </w:t>
      </w:r>
      <w:proofErr w:type="spellStart"/>
      <w:r>
        <w:rPr>
          <w:b/>
          <w:sz w:val="20"/>
          <w:szCs w:val="20"/>
        </w:rPr>
        <w:t>Бурабаев</w:t>
      </w:r>
      <w:proofErr w:type="spellEnd"/>
      <w:r>
        <w:rPr>
          <w:b/>
          <w:sz w:val="20"/>
          <w:szCs w:val="20"/>
        </w:rPr>
        <w:t xml:space="preserve"> А.А.</w:t>
      </w:r>
    </w:p>
    <w:p w14:paraId="58CC7C40" w14:textId="77777777" w:rsidR="00BF6FA2" w:rsidRDefault="00BF6FA2">
      <w:pPr>
        <w:rPr>
          <w:sz w:val="20"/>
          <w:szCs w:val="20"/>
          <w:lang w:val="kk-KZ"/>
        </w:rPr>
      </w:pPr>
    </w:p>
    <w:p w14:paraId="37C77825" w14:textId="77777777" w:rsidR="00BF6FA2" w:rsidRDefault="00BF6FA2">
      <w:pPr>
        <w:rPr>
          <w:sz w:val="20"/>
          <w:szCs w:val="20"/>
          <w:lang w:val="kk-KZ"/>
        </w:rPr>
      </w:pPr>
    </w:p>
    <w:p w14:paraId="7A58F58F" w14:textId="77777777" w:rsidR="00BF6FA2" w:rsidRDefault="00BF6FA2">
      <w:pPr>
        <w:rPr>
          <w:sz w:val="20"/>
          <w:szCs w:val="20"/>
          <w:lang w:val="kk-KZ"/>
        </w:rPr>
        <w:sectPr w:rsidR="00BF6FA2">
          <w:pgSz w:w="11906" w:h="16838"/>
          <w:pgMar w:top="568" w:right="850" w:bottom="1418" w:left="1701" w:header="708" w:footer="708" w:gutter="0"/>
          <w:pgNumType w:start="1"/>
          <w:cols w:space="720"/>
        </w:sectPr>
      </w:pPr>
    </w:p>
    <w:p w14:paraId="41D17226" w14:textId="77777777" w:rsidR="00BF6FA2" w:rsidRDefault="00000000">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1B14F7BF" w14:textId="77777777" w:rsidR="00BF6FA2" w:rsidRDefault="00000000">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0E7108FF" w14:textId="77777777" w:rsidR="00BF6FA2" w:rsidRDefault="00000000">
      <w:pPr>
        <w:pStyle w:val="paragraph"/>
        <w:spacing w:before="0" w:beforeAutospacing="0" w:after="0" w:afterAutospacing="0"/>
        <w:jc w:val="center"/>
        <w:textAlignment w:val="baseline"/>
        <w:rPr>
          <w:sz w:val="20"/>
          <w:szCs w:val="20"/>
          <w:lang w:val="kk-KZ"/>
        </w:rPr>
      </w:pPr>
      <w:r>
        <w:rPr>
          <w:rStyle w:val="eop"/>
          <w:sz w:val="20"/>
          <w:szCs w:val="20"/>
          <w:lang w:val="kk-KZ"/>
        </w:rPr>
        <w:t> </w:t>
      </w:r>
    </w:p>
    <w:p w14:paraId="2172D15E" w14:textId="77777777" w:rsidR="00BF6FA2" w:rsidRDefault="00000000">
      <w:pPr>
        <w:pStyle w:val="af1"/>
        <w:jc w:val="center"/>
        <w:rPr>
          <w:b/>
          <w:bCs/>
          <w:color w:val="000000" w:themeColor="text1"/>
          <w:sz w:val="20"/>
          <w:szCs w:val="20"/>
          <w:lang w:val="kk-KZ"/>
        </w:rPr>
      </w:pPr>
      <w:r w:rsidRPr="00C705B2">
        <w:rPr>
          <w:b/>
          <w:bCs/>
          <w:color w:val="000000" w:themeColor="text1"/>
          <w:sz w:val="20"/>
          <w:szCs w:val="20"/>
          <w:lang w:val="kk-KZ"/>
        </w:rPr>
        <w:t>CӨЖ 1, СӨЖ 2</w:t>
      </w:r>
    </w:p>
    <w:tbl>
      <w:tblPr>
        <w:tblW w:w="15310"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1559"/>
        <w:gridCol w:w="3119"/>
        <w:gridCol w:w="2976"/>
        <w:gridCol w:w="2694"/>
        <w:gridCol w:w="2551"/>
        <w:gridCol w:w="1701"/>
      </w:tblGrid>
      <w:tr w:rsidR="00BF6FA2" w14:paraId="697319AE" w14:textId="77777777">
        <w:trPr>
          <w:trHeight w:val="90"/>
        </w:trPr>
        <w:tc>
          <w:tcPr>
            <w:tcW w:w="710" w:type="dxa"/>
            <w:tcBorders>
              <w:top w:val="single" w:sz="6" w:space="0" w:color="auto"/>
              <w:left w:val="single" w:sz="6" w:space="0" w:color="auto"/>
              <w:bottom w:val="nil"/>
              <w:right w:val="single" w:sz="6" w:space="0" w:color="auto"/>
            </w:tcBorders>
            <w:shd w:val="clear" w:color="auto" w:fill="DBE5F1"/>
          </w:tcPr>
          <w:p w14:paraId="4CD6B580" w14:textId="77777777" w:rsidR="00BF6FA2" w:rsidRDefault="00BF6FA2">
            <w:pPr>
              <w:spacing w:line="256" w:lineRule="auto"/>
              <w:rPr>
                <w:sz w:val="20"/>
                <w:szCs w:val="20"/>
                <w:lang w:val="kk-KZ" w:eastAsia="ru-RU"/>
              </w:rPr>
            </w:pPr>
          </w:p>
        </w:tc>
        <w:tc>
          <w:tcPr>
            <w:tcW w:w="1559" w:type="dxa"/>
            <w:tcBorders>
              <w:top w:val="single" w:sz="6" w:space="0" w:color="auto"/>
              <w:left w:val="single" w:sz="6" w:space="0" w:color="auto"/>
              <w:bottom w:val="nil"/>
              <w:right w:val="single" w:sz="6" w:space="0" w:color="auto"/>
            </w:tcBorders>
            <w:shd w:val="clear" w:color="auto" w:fill="DBE5F1"/>
          </w:tcPr>
          <w:p w14:paraId="63FDCBBC" w14:textId="77777777" w:rsidR="00BF6FA2" w:rsidRDefault="00000000">
            <w:pPr>
              <w:jc w:val="center"/>
              <w:textAlignment w:val="baseline"/>
              <w:rPr>
                <w:sz w:val="20"/>
                <w:szCs w:val="20"/>
                <w:lang w:eastAsia="ru-RU"/>
              </w:rPr>
            </w:pPr>
            <w:r>
              <w:rPr>
                <w:b/>
                <w:bCs/>
                <w:sz w:val="20"/>
                <w:szCs w:val="20"/>
                <w:lang w:val="kk-KZ" w:eastAsia="ru-RU"/>
              </w:rPr>
              <w:t xml:space="preserve">                </w:t>
            </w:r>
            <w:r>
              <w:rPr>
                <w:b/>
                <w:bCs/>
                <w:sz w:val="20"/>
                <w:szCs w:val="20"/>
                <w:lang w:eastAsia="ru-RU"/>
              </w:rPr>
              <w:t>Балл</w:t>
            </w:r>
          </w:p>
        </w:tc>
        <w:tc>
          <w:tcPr>
            <w:tcW w:w="13041" w:type="dxa"/>
            <w:gridSpan w:val="5"/>
            <w:tcBorders>
              <w:top w:val="single" w:sz="6" w:space="0" w:color="auto"/>
              <w:left w:val="single" w:sz="6" w:space="0" w:color="auto"/>
              <w:bottom w:val="single" w:sz="6" w:space="0" w:color="auto"/>
              <w:right w:val="outset" w:sz="6" w:space="0" w:color="auto"/>
            </w:tcBorders>
            <w:shd w:val="clear" w:color="auto" w:fill="DBE5F1"/>
          </w:tcPr>
          <w:p w14:paraId="1A7DDC24" w14:textId="77777777" w:rsidR="00BF6FA2" w:rsidRDefault="00000000">
            <w:pPr>
              <w:jc w:val="center"/>
              <w:rPr>
                <w:b/>
                <w:bCs/>
                <w:sz w:val="20"/>
                <w:szCs w:val="20"/>
                <w:lang w:eastAsia="ru-RU"/>
              </w:rPr>
            </w:pPr>
            <w:r>
              <w:rPr>
                <w:b/>
                <w:bCs/>
                <w:sz w:val="20"/>
                <w:szCs w:val="20"/>
                <w:lang w:eastAsia="ru-RU"/>
              </w:rPr>
              <w:t>ДЕСКРИПТОРЛАР</w:t>
            </w:r>
          </w:p>
        </w:tc>
      </w:tr>
      <w:tr w:rsidR="00BF6FA2" w14:paraId="1F984184" w14:textId="77777777">
        <w:trPr>
          <w:trHeight w:val="125"/>
        </w:trPr>
        <w:tc>
          <w:tcPr>
            <w:tcW w:w="710" w:type="dxa"/>
            <w:vMerge w:val="restart"/>
            <w:tcBorders>
              <w:top w:val="nil"/>
              <w:left w:val="single" w:sz="6" w:space="0" w:color="auto"/>
              <w:bottom w:val="nil"/>
              <w:right w:val="single" w:sz="6" w:space="0" w:color="auto"/>
            </w:tcBorders>
            <w:shd w:val="clear" w:color="auto" w:fill="DBE5F1"/>
          </w:tcPr>
          <w:p w14:paraId="7FAD28C9" w14:textId="77777777" w:rsidR="00BF6FA2" w:rsidRDefault="00000000">
            <w:pPr>
              <w:ind w:left="-9"/>
              <w:jc w:val="center"/>
              <w:textAlignment w:val="baseline"/>
              <w:rPr>
                <w:sz w:val="20"/>
                <w:szCs w:val="20"/>
                <w:lang w:eastAsia="ru-RU"/>
              </w:rPr>
            </w:pPr>
            <w:r>
              <w:rPr>
                <w:b/>
                <w:bCs/>
                <w:sz w:val="20"/>
                <w:szCs w:val="20"/>
                <w:lang w:eastAsia="ru-RU"/>
              </w:rPr>
              <w:t>№</w:t>
            </w:r>
          </w:p>
        </w:tc>
        <w:tc>
          <w:tcPr>
            <w:tcW w:w="1559" w:type="dxa"/>
            <w:vMerge w:val="restart"/>
            <w:tcBorders>
              <w:top w:val="nil"/>
              <w:left w:val="single" w:sz="6" w:space="0" w:color="auto"/>
              <w:bottom w:val="nil"/>
              <w:right w:val="single" w:sz="6" w:space="0" w:color="auto"/>
            </w:tcBorders>
            <w:shd w:val="clear" w:color="auto" w:fill="DBE5F1"/>
          </w:tcPr>
          <w:p w14:paraId="31029B89" w14:textId="77777777" w:rsidR="00BF6FA2" w:rsidRDefault="00000000">
            <w:pPr>
              <w:jc w:val="center"/>
              <w:textAlignment w:val="baseline"/>
              <w:rPr>
                <w:sz w:val="20"/>
                <w:szCs w:val="20"/>
                <w:lang w:eastAsia="ru-RU"/>
              </w:rPr>
            </w:pPr>
            <w:r>
              <w:rPr>
                <w:rFonts w:eastAsia="Calibri"/>
                <w:noProof/>
                <w:sz w:val="20"/>
                <w:szCs w:val="20"/>
                <w:lang w:eastAsia="ru-RU"/>
              </w:rPr>
              <mc:AlternateContent>
                <mc:Choice Requires="wps">
                  <w:drawing>
                    <wp:anchor distT="0" distB="0" distL="114300" distR="114300" simplePos="0" relativeHeight="251659264" behindDoc="0" locked="0" layoutInCell="1" allowOverlap="1" wp14:anchorId="44B71A3C" wp14:editId="3F7648BD">
                      <wp:simplePos x="0" y="0"/>
                      <wp:positionH relativeFrom="column">
                        <wp:posOffset>22860</wp:posOffset>
                      </wp:positionH>
                      <wp:positionV relativeFrom="paragraph">
                        <wp:posOffset>-189865</wp:posOffset>
                      </wp:positionV>
                      <wp:extent cx="987425" cy="459740"/>
                      <wp:effectExtent l="1905" t="4445" r="20320" b="12065"/>
                      <wp:wrapNone/>
                      <wp:docPr id="3" name="Прямая соединительная линия 4"/>
                      <wp:cNvGraphicFramePr/>
                      <a:graphic xmlns:a="http://schemas.openxmlformats.org/drawingml/2006/main">
                        <a:graphicData uri="http://schemas.microsoft.com/office/word/2010/wordprocessingShape">
                          <wps:wsp>
                            <wps:cNvCnPr/>
                            <wps:spPr>
                              <a:xfrm>
                                <a:off x="0" y="0"/>
                                <a:ext cx="986790" cy="4597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Прямая соединительная линия 4" o:spid="_x0000_s1026" o:spt="20" style="position:absolute;left:0pt;margin-left:1.8pt;margin-top:-14.95pt;height:36.2pt;width:77.75pt;z-index:251659264;mso-width-relative:page;mso-height-relative:page;" filled="f" stroked="t" coordsize="21600,21600" o:gfxdata="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wKR02AAAAAgBAAAP&#10;AAAAAAAAAAEAIAAAACIAAABkcnMvZG93bnJldi54bWxQSwECFAAUAAAACACHTuJAwX1x0BgCAAD8&#10;AwAADgAAAAAAAAABACAAAAAnAQAAZHJzL2Uyb0RvYy54bWxQSwUGAAAAAAYABgBZAQAAsQUAAAAA&#10;">
                      <v:fill on="f" focussize="0,0"/>
                      <v:stroke weight="0.5pt" color="#000000" miterlimit="8" joinstyle="miter"/>
                      <v:imagedata o:title=""/>
                      <o:lock v:ext="edit" aspectratio="f"/>
                    </v:line>
                  </w:pict>
                </mc:Fallback>
              </mc:AlternateContent>
            </w:r>
          </w:p>
          <w:p w14:paraId="4C159BA1" w14:textId="77777777" w:rsidR="00BF6FA2" w:rsidRDefault="00000000">
            <w:pPr>
              <w:ind w:left="181"/>
              <w:textAlignment w:val="baseline"/>
              <w:rPr>
                <w:sz w:val="20"/>
                <w:szCs w:val="20"/>
                <w:lang w:eastAsia="ru-RU"/>
              </w:rPr>
            </w:pPr>
            <w:r>
              <w:rPr>
                <w:b/>
                <w:bCs/>
                <w:sz w:val="20"/>
                <w:szCs w:val="20"/>
                <w:lang w:eastAsia="ru-RU"/>
              </w:rPr>
              <w:t>Критерий</w:t>
            </w:r>
            <w:r>
              <w:rPr>
                <w:b/>
                <w:bCs/>
                <w:sz w:val="20"/>
                <w:szCs w:val="20"/>
                <w:lang w:val="kk-KZ" w:eastAsia="ru-RU"/>
              </w:rPr>
              <w:t>і</w:t>
            </w:r>
            <w:r>
              <w:rPr>
                <w:b/>
                <w:bCs/>
                <w:sz w:val="20"/>
                <w:szCs w:val="20"/>
                <w:lang w:eastAsia="ru-RU"/>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cPr>
          <w:p w14:paraId="7400468D" w14:textId="77777777" w:rsidR="00BF6FA2" w:rsidRDefault="00000000">
            <w:pPr>
              <w:jc w:val="center"/>
              <w:textAlignment w:val="baseline"/>
              <w:rPr>
                <w:sz w:val="20"/>
                <w:szCs w:val="20"/>
                <w:lang w:eastAsia="ru-RU"/>
              </w:rPr>
            </w:pPr>
            <w:r>
              <w:rPr>
                <w:b/>
                <w:bCs/>
                <w:sz w:val="20"/>
                <w:szCs w:val="20"/>
                <w:lang w:eastAsia="ru-RU"/>
              </w:rPr>
              <w:t>«</w:t>
            </w:r>
            <w:r>
              <w:rPr>
                <w:b/>
                <w:bCs/>
                <w:sz w:val="20"/>
                <w:szCs w:val="20"/>
                <w:lang w:val="kk-KZ" w:eastAsia="ru-RU"/>
              </w:rPr>
              <w:t>Өте жақсы</w:t>
            </w:r>
            <w:r>
              <w:rPr>
                <w:b/>
                <w:bCs/>
                <w:sz w:val="20"/>
                <w:szCs w:val="20"/>
                <w:lang w:eastAsia="ru-RU"/>
              </w:rPr>
              <w:t>» </w:t>
            </w:r>
            <w:r>
              <w:rPr>
                <w:sz w:val="20"/>
                <w:szCs w:val="20"/>
                <w:lang w:eastAsia="ru-RU"/>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cPr>
          <w:p w14:paraId="499F91F9" w14:textId="77777777" w:rsidR="00BF6FA2" w:rsidRDefault="00000000">
            <w:pPr>
              <w:jc w:val="center"/>
              <w:textAlignment w:val="baseline"/>
              <w:rPr>
                <w:sz w:val="20"/>
                <w:szCs w:val="20"/>
                <w:lang w:eastAsia="ru-RU"/>
              </w:rPr>
            </w:pPr>
            <w:r>
              <w:rPr>
                <w:b/>
                <w:bCs/>
                <w:sz w:val="20"/>
                <w:szCs w:val="20"/>
                <w:lang w:eastAsia="ru-RU"/>
              </w:rPr>
              <w:t>«</w:t>
            </w:r>
            <w:r>
              <w:rPr>
                <w:b/>
                <w:bCs/>
                <w:sz w:val="20"/>
                <w:szCs w:val="20"/>
                <w:lang w:val="kk-KZ" w:eastAsia="ru-RU"/>
              </w:rPr>
              <w:t>Жақсы</w:t>
            </w:r>
            <w:r>
              <w:rPr>
                <w:b/>
                <w:bCs/>
                <w:sz w:val="20"/>
                <w:szCs w:val="20"/>
                <w:lang w:eastAsia="ru-RU"/>
              </w:rPr>
              <w:t>» </w:t>
            </w:r>
            <w:r>
              <w:rPr>
                <w:sz w:val="20"/>
                <w:szCs w:val="20"/>
                <w:lang w:eastAsia="ru-RU"/>
              </w:rPr>
              <w:t> </w:t>
            </w:r>
          </w:p>
        </w:tc>
        <w:tc>
          <w:tcPr>
            <w:tcW w:w="2694" w:type="dxa"/>
            <w:tcBorders>
              <w:top w:val="single" w:sz="6" w:space="0" w:color="auto"/>
              <w:left w:val="single" w:sz="6" w:space="0" w:color="auto"/>
              <w:bottom w:val="single" w:sz="6" w:space="0" w:color="auto"/>
              <w:right w:val="single" w:sz="6" w:space="0" w:color="auto"/>
            </w:tcBorders>
            <w:shd w:val="clear" w:color="auto" w:fill="DBE5F1"/>
          </w:tcPr>
          <w:p w14:paraId="09AFD5F3" w14:textId="77777777" w:rsidR="00BF6FA2" w:rsidRDefault="00000000">
            <w:pPr>
              <w:jc w:val="center"/>
              <w:textAlignment w:val="baseline"/>
              <w:rPr>
                <w:sz w:val="20"/>
                <w:szCs w:val="20"/>
                <w:lang w:eastAsia="ru-RU"/>
              </w:rPr>
            </w:pPr>
            <w:r>
              <w:rPr>
                <w:b/>
                <w:bCs/>
                <w:sz w:val="20"/>
                <w:szCs w:val="20"/>
                <w:lang w:eastAsia="ru-RU"/>
              </w:rPr>
              <w:t>«</w:t>
            </w:r>
            <w:r>
              <w:rPr>
                <w:b/>
                <w:bCs/>
                <w:sz w:val="20"/>
                <w:szCs w:val="20"/>
                <w:lang w:val="kk-KZ" w:eastAsia="ru-RU"/>
              </w:rPr>
              <w:t>Қанағаттанарлық</w:t>
            </w:r>
            <w:r>
              <w:rPr>
                <w:b/>
                <w:bCs/>
                <w:sz w:val="20"/>
                <w:szCs w:val="20"/>
                <w:lang w:eastAsia="ru-RU"/>
              </w:rPr>
              <w:t>»</w:t>
            </w:r>
            <w:r>
              <w:rPr>
                <w:sz w:val="20"/>
                <w:szCs w:val="20"/>
                <w:lang w:eastAsia="ru-RU"/>
              </w:rPr>
              <w:t> </w:t>
            </w:r>
          </w:p>
        </w:tc>
        <w:tc>
          <w:tcPr>
            <w:tcW w:w="4252" w:type="dxa"/>
            <w:gridSpan w:val="2"/>
            <w:tcBorders>
              <w:top w:val="single" w:sz="6" w:space="0" w:color="auto"/>
              <w:left w:val="single" w:sz="6" w:space="0" w:color="auto"/>
              <w:bottom w:val="single" w:sz="6" w:space="0" w:color="auto"/>
              <w:right w:val="single" w:sz="6" w:space="0" w:color="auto"/>
            </w:tcBorders>
            <w:shd w:val="clear" w:color="auto" w:fill="D9E2F3"/>
          </w:tcPr>
          <w:p w14:paraId="39AF929C" w14:textId="77777777" w:rsidR="00BF6FA2" w:rsidRDefault="00000000">
            <w:pPr>
              <w:jc w:val="center"/>
              <w:textAlignment w:val="baseline"/>
              <w:rPr>
                <w:sz w:val="20"/>
                <w:szCs w:val="20"/>
                <w:lang w:eastAsia="ru-RU"/>
              </w:rPr>
            </w:pPr>
            <w:r>
              <w:rPr>
                <w:b/>
                <w:bCs/>
                <w:sz w:val="20"/>
                <w:szCs w:val="20"/>
                <w:lang w:eastAsia="ru-RU"/>
              </w:rPr>
              <w:t>«</w:t>
            </w:r>
            <w:proofErr w:type="spellStart"/>
            <w:r>
              <w:rPr>
                <w:b/>
                <w:bCs/>
                <w:sz w:val="20"/>
                <w:szCs w:val="20"/>
                <w:lang w:eastAsia="ru-RU"/>
              </w:rPr>
              <w:t>Қанағаттанарлықсыз</w:t>
            </w:r>
            <w:proofErr w:type="spellEnd"/>
            <w:r>
              <w:rPr>
                <w:b/>
                <w:bCs/>
                <w:sz w:val="20"/>
                <w:szCs w:val="20"/>
                <w:lang w:eastAsia="ru-RU"/>
              </w:rPr>
              <w:t>»</w:t>
            </w:r>
            <w:r>
              <w:rPr>
                <w:sz w:val="20"/>
                <w:szCs w:val="20"/>
                <w:lang w:eastAsia="ru-RU"/>
              </w:rPr>
              <w:t> </w:t>
            </w:r>
          </w:p>
        </w:tc>
      </w:tr>
      <w:tr w:rsidR="00BF6FA2" w14:paraId="599D8A46" w14:textId="77777777">
        <w:trPr>
          <w:trHeight w:val="279"/>
        </w:trPr>
        <w:tc>
          <w:tcPr>
            <w:tcW w:w="710" w:type="dxa"/>
            <w:vMerge/>
            <w:tcBorders>
              <w:top w:val="nil"/>
              <w:left w:val="single" w:sz="6" w:space="0" w:color="auto"/>
              <w:bottom w:val="nil"/>
              <w:right w:val="single" w:sz="6" w:space="0" w:color="auto"/>
            </w:tcBorders>
            <w:vAlign w:val="center"/>
          </w:tcPr>
          <w:p w14:paraId="2F162C70" w14:textId="77777777" w:rsidR="00BF6FA2" w:rsidRDefault="00BF6FA2">
            <w:pPr>
              <w:spacing w:line="256" w:lineRule="auto"/>
              <w:rPr>
                <w:sz w:val="20"/>
                <w:szCs w:val="20"/>
                <w:lang w:eastAsia="ru-RU"/>
              </w:rPr>
            </w:pPr>
          </w:p>
        </w:tc>
        <w:tc>
          <w:tcPr>
            <w:tcW w:w="1559" w:type="dxa"/>
            <w:vMerge/>
            <w:tcBorders>
              <w:top w:val="nil"/>
              <w:left w:val="single" w:sz="6" w:space="0" w:color="auto"/>
              <w:bottom w:val="nil"/>
              <w:right w:val="single" w:sz="6" w:space="0" w:color="auto"/>
            </w:tcBorders>
            <w:vAlign w:val="center"/>
          </w:tcPr>
          <w:p w14:paraId="00B3831B" w14:textId="77777777" w:rsidR="00BF6FA2" w:rsidRDefault="00BF6FA2">
            <w:pPr>
              <w:spacing w:line="256" w:lineRule="auto"/>
              <w:rPr>
                <w:sz w:val="20"/>
                <w:szCs w:val="20"/>
                <w:lang w:eastAsia="ru-RU"/>
              </w:rPr>
            </w:pPr>
          </w:p>
        </w:tc>
        <w:tc>
          <w:tcPr>
            <w:tcW w:w="3119" w:type="dxa"/>
            <w:tcBorders>
              <w:top w:val="single" w:sz="6" w:space="0" w:color="auto"/>
              <w:left w:val="single" w:sz="6" w:space="0" w:color="auto"/>
              <w:bottom w:val="single" w:sz="6" w:space="0" w:color="auto"/>
              <w:right w:val="single" w:sz="6" w:space="0" w:color="auto"/>
            </w:tcBorders>
            <w:shd w:val="clear" w:color="auto" w:fill="DBE5F1"/>
          </w:tcPr>
          <w:p w14:paraId="01B9620D" w14:textId="77777777" w:rsidR="00BF6FA2" w:rsidRDefault="00000000">
            <w:pPr>
              <w:jc w:val="center"/>
              <w:textAlignment w:val="baseline"/>
              <w:rPr>
                <w:sz w:val="20"/>
                <w:szCs w:val="20"/>
                <w:lang w:eastAsia="ru-RU"/>
              </w:rPr>
            </w:pPr>
            <w:r>
              <w:rPr>
                <w:b/>
                <w:bCs/>
                <w:sz w:val="20"/>
                <w:szCs w:val="20"/>
                <w:lang w:eastAsia="ru-RU"/>
              </w:rPr>
              <w:t>  90-100 % % (27-30 балл)</w:t>
            </w:r>
          </w:p>
        </w:tc>
        <w:tc>
          <w:tcPr>
            <w:tcW w:w="2976" w:type="dxa"/>
            <w:tcBorders>
              <w:top w:val="single" w:sz="6" w:space="0" w:color="auto"/>
              <w:left w:val="single" w:sz="6" w:space="0" w:color="auto"/>
              <w:bottom w:val="single" w:sz="6" w:space="0" w:color="auto"/>
              <w:right w:val="single" w:sz="6" w:space="0" w:color="auto"/>
            </w:tcBorders>
            <w:shd w:val="clear" w:color="auto" w:fill="DBE5F1"/>
          </w:tcPr>
          <w:p w14:paraId="3FF34BE4" w14:textId="77777777" w:rsidR="00BF6FA2" w:rsidRDefault="00000000">
            <w:pPr>
              <w:jc w:val="center"/>
              <w:textAlignment w:val="baseline"/>
              <w:rPr>
                <w:sz w:val="20"/>
                <w:szCs w:val="20"/>
                <w:lang w:eastAsia="ru-RU"/>
              </w:rPr>
            </w:pPr>
            <w:r>
              <w:rPr>
                <w:b/>
                <w:bCs/>
                <w:sz w:val="20"/>
                <w:szCs w:val="20"/>
                <w:lang w:eastAsia="ru-RU"/>
              </w:rPr>
              <w:t>  70-89% (21-26 балл)</w:t>
            </w:r>
          </w:p>
        </w:tc>
        <w:tc>
          <w:tcPr>
            <w:tcW w:w="2694" w:type="dxa"/>
            <w:tcBorders>
              <w:top w:val="single" w:sz="6" w:space="0" w:color="auto"/>
              <w:left w:val="single" w:sz="6" w:space="0" w:color="auto"/>
              <w:bottom w:val="single" w:sz="6" w:space="0" w:color="auto"/>
              <w:right w:val="single" w:sz="6" w:space="0" w:color="auto"/>
            </w:tcBorders>
            <w:shd w:val="clear" w:color="auto" w:fill="DBE5F1"/>
          </w:tcPr>
          <w:p w14:paraId="73B32D85" w14:textId="77777777" w:rsidR="00BF6FA2" w:rsidRDefault="00000000">
            <w:pPr>
              <w:jc w:val="center"/>
              <w:textAlignment w:val="baseline"/>
              <w:rPr>
                <w:sz w:val="20"/>
                <w:szCs w:val="20"/>
                <w:lang w:eastAsia="ru-RU"/>
              </w:rPr>
            </w:pPr>
            <w:r>
              <w:rPr>
                <w:b/>
                <w:bCs/>
                <w:sz w:val="20"/>
                <w:szCs w:val="20"/>
                <w:lang w:eastAsia="ru-RU"/>
              </w:rPr>
              <w:t>50-69% (15-20 балл)</w:t>
            </w:r>
          </w:p>
        </w:tc>
        <w:tc>
          <w:tcPr>
            <w:tcW w:w="2551" w:type="dxa"/>
            <w:tcBorders>
              <w:top w:val="single" w:sz="6" w:space="0" w:color="auto"/>
              <w:left w:val="single" w:sz="6" w:space="0" w:color="auto"/>
              <w:bottom w:val="single" w:sz="6" w:space="0" w:color="auto"/>
              <w:right w:val="single" w:sz="6" w:space="0" w:color="auto"/>
            </w:tcBorders>
            <w:shd w:val="clear" w:color="auto" w:fill="D9E2F3"/>
          </w:tcPr>
          <w:p w14:paraId="3BE6480B" w14:textId="77777777" w:rsidR="00BF6FA2" w:rsidRDefault="00000000">
            <w:pPr>
              <w:jc w:val="center"/>
              <w:textAlignment w:val="baseline"/>
              <w:rPr>
                <w:sz w:val="20"/>
                <w:szCs w:val="20"/>
                <w:lang w:eastAsia="ru-RU"/>
              </w:rPr>
            </w:pPr>
            <w:r>
              <w:rPr>
                <w:b/>
                <w:bCs/>
                <w:sz w:val="20"/>
                <w:szCs w:val="20"/>
                <w:lang w:eastAsia="ru-RU"/>
              </w:rPr>
              <w:t>25-49% (8-14 балл)</w:t>
            </w:r>
          </w:p>
        </w:tc>
        <w:tc>
          <w:tcPr>
            <w:tcW w:w="1701" w:type="dxa"/>
            <w:tcBorders>
              <w:top w:val="single" w:sz="6" w:space="0" w:color="auto"/>
              <w:left w:val="single" w:sz="6" w:space="0" w:color="auto"/>
              <w:bottom w:val="single" w:sz="6" w:space="0" w:color="auto"/>
              <w:right w:val="single" w:sz="6" w:space="0" w:color="auto"/>
            </w:tcBorders>
            <w:shd w:val="clear" w:color="auto" w:fill="D9E2F3"/>
          </w:tcPr>
          <w:p w14:paraId="0C66AA3C" w14:textId="77777777" w:rsidR="00BF6FA2" w:rsidRDefault="00000000">
            <w:pPr>
              <w:jc w:val="center"/>
              <w:textAlignment w:val="baseline"/>
              <w:rPr>
                <w:sz w:val="20"/>
                <w:szCs w:val="20"/>
                <w:lang w:eastAsia="ru-RU"/>
              </w:rPr>
            </w:pPr>
            <w:r>
              <w:rPr>
                <w:b/>
                <w:bCs/>
                <w:sz w:val="20"/>
                <w:szCs w:val="20"/>
                <w:lang w:eastAsia="ru-RU"/>
              </w:rPr>
              <w:t>0-24% (0-7 балл)</w:t>
            </w:r>
          </w:p>
        </w:tc>
      </w:tr>
      <w:tr w:rsidR="00BF6FA2" w14:paraId="13761060" w14:textId="77777777">
        <w:trPr>
          <w:trHeight w:val="62"/>
        </w:trPr>
        <w:tc>
          <w:tcPr>
            <w:tcW w:w="710" w:type="dxa"/>
            <w:tcBorders>
              <w:top w:val="single" w:sz="6" w:space="0" w:color="auto"/>
              <w:left w:val="single" w:sz="6" w:space="0" w:color="auto"/>
              <w:bottom w:val="nil"/>
              <w:right w:val="single" w:sz="6" w:space="0" w:color="auto"/>
            </w:tcBorders>
          </w:tcPr>
          <w:p w14:paraId="0BCE8E67" w14:textId="77777777" w:rsidR="00BF6FA2" w:rsidRDefault="00000000">
            <w:pPr>
              <w:textAlignment w:val="baseline"/>
              <w:rPr>
                <w:b/>
                <w:bCs/>
                <w:sz w:val="20"/>
                <w:szCs w:val="20"/>
                <w:lang w:val="kk-KZ" w:eastAsia="ru-RU"/>
              </w:rPr>
            </w:pPr>
            <w:r>
              <w:rPr>
                <w:b/>
                <w:bCs/>
                <w:sz w:val="20"/>
                <w:szCs w:val="20"/>
                <w:lang w:val="kk-KZ" w:eastAsia="ru-RU"/>
              </w:rPr>
              <w:t>1</w:t>
            </w:r>
          </w:p>
        </w:tc>
        <w:tc>
          <w:tcPr>
            <w:tcW w:w="1559" w:type="dxa"/>
            <w:tcBorders>
              <w:top w:val="single" w:sz="6" w:space="0" w:color="auto"/>
              <w:left w:val="single" w:sz="6" w:space="0" w:color="auto"/>
              <w:bottom w:val="single" w:sz="6" w:space="0" w:color="auto"/>
              <w:right w:val="single" w:sz="6" w:space="0" w:color="auto"/>
            </w:tcBorders>
          </w:tcPr>
          <w:p w14:paraId="0E39B946" w14:textId="77777777" w:rsidR="00BF6FA2" w:rsidRDefault="00000000">
            <w:pPr>
              <w:textAlignment w:val="baseline"/>
              <w:rPr>
                <w:sz w:val="20"/>
                <w:szCs w:val="20"/>
                <w:lang w:val="kk-KZ" w:eastAsia="ru-RU"/>
              </w:rPr>
            </w:pPr>
            <w:r>
              <w:rPr>
                <w:sz w:val="20"/>
                <w:szCs w:val="20"/>
                <w:lang w:val="kk-KZ" w:eastAsia="ru-RU"/>
              </w:rPr>
              <w:t>Курс теориясы мен тұжырымдамаларын білу және түсіну</w:t>
            </w:r>
          </w:p>
        </w:tc>
        <w:tc>
          <w:tcPr>
            <w:tcW w:w="3119" w:type="dxa"/>
            <w:tcBorders>
              <w:top w:val="single" w:sz="6" w:space="0" w:color="auto"/>
              <w:left w:val="single" w:sz="6" w:space="0" w:color="auto"/>
              <w:bottom w:val="single" w:sz="6" w:space="0" w:color="auto"/>
              <w:right w:val="single" w:sz="6" w:space="0" w:color="auto"/>
            </w:tcBorders>
          </w:tcPr>
          <w:p w14:paraId="57855A37" w14:textId="77777777" w:rsidR="00BF6FA2" w:rsidRDefault="00000000">
            <w:pPr>
              <w:jc w:val="both"/>
              <w:textAlignment w:val="baseline"/>
              <w:rPr>
                <w:sz w:val="20"/>
                <w:szCs w:val="20"/>
                <w:lang w:val="kk-KZ" w:eastAsia="ru-RU"/>
              </w:rPr>
            </w:pPr>
            <w:r>
              <w:rPr>
                <w:sz w:val="20"/>
                <w:szCs w:val="20"/>
                <w:lang w:val="kk-KZ" w:eastAsia="ru-RU"/>
              </w:rPr>
              <w:t xml:space="preserve">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w:t>
            </w:r>
            <w:proofErr w:type="spellStart"/>
            <w:r>
              <w:rPr>
                <w:sz w:val="20"/>
                <w:szCs w:val="20"/>
                <w:lang w:val="kk-KZ" w:eastAsia="ru-RU"/>
              </w:rPr>
              <w:t>ңылыми</w:t>
            </w:r>
            <w:proofErr w:type="spellEnd"/>
            <w:r>
              <w:rPr>
                <w:sz w:val="20"/>
                <w:szCs w:val="20"/>
                <w:lang w:val="kk-KZ" w:eastAsia="ru-RU"/>
              </w:rPr>
              <w:t xml:space="preserve"> терминдер мен ұғымдарды дұрыс қолданады </w:t>
            </w:r>
            <w:proofErr w:type="spellStart"/>
            <w:r>
              <w:rPr>
                <w:sz w:val="20"/>
                <w:szCs w:val="20"/>
                <w:lang w:val="kk-KZ" w:eastAsia="ru-RU"/>
              </w:rPr>
              <w:t>жəне</w:t>
            </w:r>
            <w:proofErr w:type="spellEnd"/>
            <w:r>
              <w:rPr>
                <w:sz w:val="20"/>
                <w:szCs w:val="20"/>
                <w:lang w:val="kk-KZ" w:eastAsia="ru-RU"/>
              </w:rPr>
              <w:t xml:space="preserve"> дұрыс ашып көрсетеді. Негізгі және қосымша әдебиеттермен жақсы таныс.</w:t>
            </w:r>
          </w:p>
        </w:tc>
        <w:tc>
          <w:tcPr>
            <w:tcW w:w="2976" w:type="dxa"/>
            <w:tcBorders>
              <w:top w:val="single" w:sz="6" w:space="0" w:color="auto"/>
              <w:left w:val="single" w:sz="6" w:space="0" w:color="auto"/>
              <w:bottom w:val="single" w:sz="6" w:space="0" w:color="auto"/>
              <w:right w:val="single" w:sz="6" w:space="0" w:color="auto"/>
            </w:tcBorders>
          </w:tcPr>
          <w:p w14:paraId="31E2DB21" w14:textId="77777777" w:rsidR="00BF6FA2" w:rsidRDefault="00000000">
            <w:pPr>
              <w:jc w:val="both"/>
              <w:textAlignment w:val="baseline"/>
              <w:rPr>
                <w:sz w:val="20"/>
                <w:szCs w:val="20"/>
                <w:lang w:val="kk-KZ" w:eastAsia="ru-RU"/>
              </w:rPr>
            </w:pPr>
            <w:r>
              <w:rPr>
                <w:sz w:val="20"/>
                <w:szCs w:val="20"/>
                <w:lang w:val="kk-KZ" w:eastAsia="ru-RU"/>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 </w:t>
            </w:r>
          </w:p>
          <w:p w14:paraId="66FD5116" w14:textId="77777777" w:rsidR="00BF6FA2" w:rsidRDefault="00000000">
            <w:pPr>
              <w:jc w:val="both"/>
              <w:textAlignment w:val="baseline"/>
              <w:rPr>
                <w:sz w:val="20"/>
                <w:szCs w:val="20"/>
                <w:lang w:val="kk-KZ" w:eastAsia="ru-RU"/>
              </w:rPr>
            </w:pPr>
            <w:r>
              <w:rPr>
                <w:sz w:val="20"/>
                <w:szCs w:val="20"/>
                <w:lang w:val="kk-KZ" w:eastAsia="ru-RU"/>
              </w:rPr>
              <w:t xml:space="preserve">Жауаптар сауатты ғылыми тілде толық дұрыс көрсетілмеген және </w:t>
            </w:r>
          </w:p>
          <w:p w14:paraId="1F1C9981" w14:textId="77777777" w:rsidR="00BF6FA2" w:rsidRDefault="00000000">
            <w:pPr>
              <w:jc w:val="both"/>
              <w:textAlignment w:val="baseline"/>
              <w:rPr>
                <w:sz w:val="20"/>
                <w:szCs w:val="20"/>
                <w:lang w:val="kk-KZ" w:eastAsia="ru-RU"/>
              </w:rPr>
            </w:pPr>
            <w:r>
              <w:rPr>
                <w:sz w:val="20"/>
                <w:szCs w:val="20"/>
                <w:lang w:val="kk-KZ" w:eastAsia="ru-RU"/>
              </w:rPr>
              <w:t>Мысалдарды келтіргенде толық нақты бере алмайды.</w:t>
            </w:r>
          </w:p>
          <w:p w14:paraId="27399B8B" w14:textId="77777777" w:rsidR="00BF6FA2" w:rsidRDefault="00000000">
            <w:pPr>
              <w:jc w:val="both"/>
              <w:textAlignment w:val="baseline"/>
              <w:rPr>
                <w:sz w:val="20"/>
                <w:szCs w:val="20"/>
                <w:lang w:val="kk-KZ" w:eastAsia="ru-RU"/>
              </w:rPr>
            </w:pPr>
            <w:r>
              <w:rPr>
                <w:sz w:val="20"/>
                <w:szCs w:val="20"/>
                <w:lang w:val="kk-KZ" w:eastAsia="ru-RU"/>
              </w:rPr>
              <w:t>негізгі ережелерде қысқартылған аргументтерді береді және материалды түсіндіріп беру логикасы мен реттілігі сақталмаған.</w:t>
            </w:r>
          </w:p>
        </w:tc>
        <w:tc>
          <w:tcPr>
            <w:tcW w:w="2694" w:type="dxa"/>
            <w:tcBorders>
              <w:top w:val="single" w:sz="6" w:space="0" w:color="auto"/>
              <w:left w:val="single" w:sz="6" w:space="0" w:color="auto"/>
              <w:bottom w:val="single" w:sz="6" w:space="0" w:color="auto"/>
              <w:right w:val="single" w:sz="6" w:space="0" w:color="auto"/>
            </w:tcBorders>
          </w:tcPr>
          <w:p w14:paraId="6810E761" w14:textId="77777777" w:rsidR="00BF6FA2" w:rsidRDefault="00000000">
            <w:pPr>
              <w:jc w:val="both"/>
              <w:textAlignment w:val="baseline"/>
              <w:rPr>
                <w:sz w:val="20"/>
                <w:szCs w:val="20"/>
                <w:lang w:val="kk-KZ" w:eastAsia="ru-RU"/>
              </w:rPr>
            </w:pPr>
            <w:r>
              <w:rPr>
                <w:sz w:val="20"/>
                <w:szCs w:val="20"/>
                <w:lang w:val="kk-KZ" w:eastAsia="ru-RU"/>
              </w:rPr>
              <w:t xml:space="preserve">Білім алушы  пән бойынша білімнің негізгі мөлшерін игерген; өздігінен жауап жазуға қиналады, нақты емес </w:t>
            </w:r>
            <w:proofErr w:type="spellStart"/>
            <w:r>
              <w:rPr>
                <w:sz w:val="20"/>
                <w:szCs w:val="20"/>
                <w:lang w:val="kk-KZ" w:eastAsia="ru-RU"/>
              </w:rPr>
              <w:t>формулировка</w:t>
            </w:r>
            <w:proofErr w:type="spellEnd"/>
            <w:r>
              <w:rPr>
                <w:sz w:val="20"/>
                <w:szCs w:val="20"/>
                <w:lang w:val="kk-KZ" w:eastAsia="ru-RU"/>
              </w:rPr>
              <w:t xml:space="preserve"> жасайды. Тек жеңіл тапсырмаларды орындауға қабілетті,</w:t>
            </w:r>
          </w:p>
          <w:p w14:paraId="6B8963CE" w14:textId="77777777" w:rsidR="00BF6FA2" w:rsidRDefault="00000000">
            <w:pPr>
              <w:jc w:val="both"/>
              <w:textAlignment w:val="baseline"/>
              <w:rPr>
                <w:sz w:val="20"/>
                <w:szCs w:val="20"/>
                <w:lang w:val="kk-KZ" w:eastAsia="ru-RU"/>
              </w:rPr>
            </w:pPr>
            <w:r>
              <w:rPr>
                <w:sz w:val="20"/>
                <w:szCs w:val="20"/>
                <w:lang w:val="kk-KZ" w:eastAsia="ru-RU"/>
              </w:rPr>
              <w:t xml:space="preserve">Жалпы оқу курсының тақырыбына назар аударады, бірақ нақты мәселелерді ашуда қиындықтарға тап болады. </w:t>
            </w:r>
          </w:p>
          <w:p w14:paraId="10C6C170" w14:textId="77777777" w:rsidR="00BF6FA2" w:rsidRDefault="00000000">
            <w:pPr>
              <w:jc w:val="both"/>
              <w:textAlignment w:val="baseline"/>
              <w:rPr>
                <w:sz w:val="20"/>
                <w:szCs w:val="20"/>
                <w:lang w:val="kk-KZ" w:eastAsia="ru-RU"/>
              </w:rPr>
            </w:pPr>
            <w:r>
              <w:rPr>
                <w:sz w:val="20"/>
                <w:szCs w:val="20"/>
                <w:lang w:val="kk-KZ" w:eastAsia="ru-RU"/>
              </w:rPr>
              <w:t>дұрыс тұжырымдар дұрыс емес тұжырымдармен қиылысады.</w:t>
            </w:r>
          </w:p>
          <w:p w14:paraId="33F792DF" w14:textId="77777777" w:rsidR="00BF6FA2" w:rsidRDefault="00000000">
            <w:pPr>
              <w:jc w:val="both"/>
              <w:textAlignment w:val="baseline"/>
              <w:rPr>
                <w:sz w:val="20"/>
                <w:szCs w:val="20"/>
                <w:lang w:val="kk-KZ" w:eastAsia="ru-RU"/>
              </w:rPr>
            </w:pPr>
            <w:r>
              <w:rPr>
                <w:sz w:val="20"/>
                <w:szCs w:val="20"/>
                <w:lang w:val="kk-KZ" w:eastAsia="ru-RU"/>
              </w:rPr>
              <w:t xml:space="preserve">материалды баяндау логикасы мен реттілігін бұзуға жол берген, жауап беру барысында сұрақтар бойынша қателіктер жасайды. </w:t>
            </w:r>
          </w:p>
        </w:tc>
        <w:tc>
          <w:tcPr>
            <w:tcW w:w="2551" w:type="dxa"/>
            <w:tcBorders>
              <w:top w:val="single" w:sz="6" w:space="0" w:color="auto"/>
              <w:left w:val="single" w:sz="6" w:space="0" w:color="auto"/>
              <w:bottom w:val="single" w:sz="6" w:space="0" w:color="auto"/>
              <w:right w:val="single" w:sz="6" w:space="0" w:color="auto"/>
            </w:tcBorders>
          </w:tcPr>
          <w:p w14:paraId="3BCA3CCB" w14:textId="77777777" w:rsidR="00BF6FA2" w:rsidRDefault="00000000">
            <w:pPr>
              <w:jc w:val="both"/>
              <w:textAlignment w:val="baseline"/>
              <w:rPr>
                <w:sz w:val="20"/>
                <w:szCs w:val="20"/>
                <w:lang w:val="kk-KZ" w:eastAsia="ru-RU"/>
              </w:rPr>
            </w:pPr>
            <w:r>
              <w:rPr>
                <w:sz w:val="20"/>
                <w:szCs w:val="20"/>
                <w:lang w:val="kk-KZ" w:eastAsia="ru-RU"/>
              </w:rPr>
              <w:t xml:space="preserve">Жауаптар сұрақтардың мазмұнына </w:t>
            </w:r>
            <w:proofErr w:type="spellStart"/>
            <w:r>
              <w:rPr>
                <w:sz w:val="20"/>
                <w:szCs w:val="20"/>
                <w:lang w:val="kk-KZ" w:eastAsia="ru-RU"/>
              </w:rPr>
              <w:t>сəйкес</w:t>
            </w:r>
            <w:proofErr w:type="spellEnd"/>
            <w:r>
              <w:rPr>
                <w:sz w:val="20"/>
                <w:szCs w:val="20"/>
                <w:lang w:val="kk-KZ" w:eastAsia="ru-RU"/>
              </w:rPr>
              <w:t xml:space="preserve"> келмейді. Оқу курсы үшін </w:t>
            </w:r>
            <w:proofErr w:type="spellStart"/>
            <w:r>
              <w:rPr>
                <w:sz w:val="20"/>
                <w:szCs w:val="20"/>
                <w:lang w:val="kk-KZ" w:eastAsia="ru-RU"/>
              </w:rPr>
              <w:t>сұрақтардағы</w:t>
            </w:r>
            <w:proofErr w:type="spellEnd"/>
            <w:r>
              <w:rPr>
                <w:sz w:val="20"/>
                <w:szCs w:val="20"/>
                <w:lang w:val="kk-KZ" w:eastAsia="ru-RU"/>
              </w:rPr>
              <w:t xml:space="preserve"> негізгі ұғымдар қате жазады.</w:t>
            </w:r>
          </w:p>
          <w:p w14:paraId="588B1209" w14:textId="77777777" w:rsidR="00BF6FA2" w:rsidRDefault="00000000">
            <w:pPr>
              <w:jc w:val="both"/>
              <w:textAlignment w:val="baseline"/>
              <w:rPr>
                <w:sz w:val="20"/>
                <w:szCs w:val="20"/>
                <w:lang w:val="kk-KZ" w:eastAsia="ru-RU"/>
              </w:rPr>
            </w:pPr>
            <w:r>
              <w:rPr>
                <w:sz w:val="20"/>
                <w:szCs w:val="20"/>
                <w:lang w:val="kk-KZ" w:eastAsia="ru-RU"/>
              </w:rPr>
              <w:t>Қойылған сұрақтарды дұрыс қамтымау, қате дәлелдеу, фактілік және сөздік қателер, дұрыс емес қорытындыны болжау.</w:t>
            </w:r>
          </w:p>
          <w:p w14:paraId="6A3FB863" w14:textId="77777777" w:rsidR="00BF6FA2" w:rsidRDefault="00BF6FA2">
            <w:pPr>
              <w:jc w:val="both"/>
              <w:textAlignment w:val="baseline"/>
              <w:rPr>
                <w:sz w:val="20"/>
                <w:szCs w:val="20"/>
                <w:lang w:val="kk-KZ" w:eastAsia="ru-RU"/>
              </w:rPr>
            </w:pPr>
          </w:p>
        </w:tc>
        <w:tc>
          <w:tcPr>
            <w:tcW w:w="1701" w:type="dxa"/>
            <w:tcBorders>
              <w:top w:val="single" w:sz="6" w:space="0" w:color="auto"/>
              <w:left w:val="single" w:sz="6" w:space="0" w:color="auto"/>
              <w:bottom w:val="single" w:sz="6" w:space="0" w:color="auto"/>
              <w:right w:val="single" w:sz="6" w:space="0" w:color="auto"/>
            </w:tcBorders>
          </w:tcPr>
          <w:p w14:paraId="299194FE" w14:textId="77777777" w:rsidR="00BF6FA2" w:rsidRDefault="00000000">
            <w:pPr>
              <w:jc w:val="both"/>
              <w:textAlignment w:val="baseline"/>
              <w:rPr>
                <w:sz w:val="20"/>
                <w:szCs w:val="20"/>
                <w:lang w:val="kk-KZ" w:eastAsia="ru-RU"/>
              </w:rPr>
            </w:pPr>
            <w:r>
              <w:rPr>
                <w:sz w:val="20"/>
                <w:szCs w:val="20"/>
                <w:lang w:val="kk-KZ" w:eastAsia="ru-RU"/>
              </w:rPr>
              <w:t xml:space="preserve">Білім алушының  сұрақтарға жауаптары жоқ; оқу материалының маңызды бөлігін білмеуі немесе түсінбеуі анықталады. Білім алушы пәндегі білімнің міндетті </w:t>
            </w:r>
            <w:proofErr w:type="spellStart"/>
            <w:r>
              <w:rPr>
                <w:sz w:val="20"/>
                <w:szCs w:val="20"/>
                <w:lang w:val="kk-KZ" w:eastAsia="ru-RU"/>
              </w:rPr>
              <w:t>минимумдарын</w:t>
            </w:r>
            <w:proofErr w:type="spellEnd"/>
            <w:r>
              <w:rPr>
                <w:sz w:val="20"/>
                <w:szCs w:val="20"/>
                <w:lang w:val="kk-KZ" w:eastAsia="ru-RU"/>
              </w:rPr>
              <w:t xml:space="preserve"> игермеген. Негізгі ұғымдарды, теорияларды білмейді. Қорытынды бақылау жүргізу қағидаларын жасай алмайды.</w:t>
            </w:r>
          </w:p>
          <w:p w14:paraId="510DA4BF" w14:textId="77777777" w:rsidR="00BF6FA2" w:rsidRDefault="00BF6FA2">
            <w:pPr>
              <w:jc w:val="both"/>
              <w:textAlignment w:val="baseline"/>
              <w:rPr>
                <w:sz w:val="20"/>
                <w:szCs w:val="20"/>
                <w:lang w:val="kk-KZ" w:eastAsia="ru-RU"/>
              </w:rPr>
            </w:pPr>
          </w:p>
        </w:tc>
      </w:tr>
      <w:tr w:rsidR="00BF6FA2" w:rsidRPr="00C705B2" w14:paraId="4F8D74C9" w14:textId="77777777">
        <w:trPr>
          <w:trHeight w:val="1130"/>
        </w:trPr>
        <w:tc>
          <w:tcPr>
            <w:tcW w:w="710" w:type="dxa"/>
            <w:tcBorders>
              <w:top w:val="single" w:sz="6" w:space="0" w:color="auto"/>
              <w:left w:val="single" w:sz="6" w:space="0" w:color="auto"/>
              <w:bottom w:val="nil"/>
              <w:right w:val="single" w:sz="6" w:space="0" w:color="auto"/>
            </w:tcBorders>
          </w:tcPr>
          <w:p w14:paraId="335EF650" w14:textId="77777777" w:rsidR="00BF6FA2" w:rsidRDefault="00000000">
            <w:pPr>
              <w:textAlignment w:val="baseline"/>
              <w:rPr>
                <w:b/>
                <w:bCs/>
                <w:sz w:val="20"/>
                <w:szCs w:val="20"/>
                <w:lang w:val="kk-KZ" w:eastAsia="ru-RU"/>
              </w:rPr>
            </w:pPr>
            <w:r>
              <w:rPr>
                <w:b/>
                <w:bCs/>
                <w:sz w:val="20"/>
                <w:szCs w:val="20"/>
                <w:lang w:val="kk-KZ" w:eastAsia="ru-RU"/>
              </w:rPr>
              <w:t>2</w:t>
            </w:r>
          </w:p>
        </w:tc>
        <w:tc>
          <w:tcPr>
            <w:tcW w:w="1559" w:type="dxa"/>
            <w:tcBorders>
              <w:top w:val="single" w:sz="6" w:space="0" w:color="auto"/>
              <w:left w:val="single" w:sz="6" w:space="0" w:color="auto"/>
              <w:bottom w:val="single" w:sz="6" w:space="0" w:color="auto"/>
              <w:right w:val="single" w:sz="6" w:space="0" w:color="auto"/>
            </w:tcBorders>
          </w:tcPr>
          <w:p w14:paraId="5D1C20D2" w14:textId="77777777" w:rsidR="00BF6FA2" w:rsidRDefault="00000000">
            <w:pPr>
              <w:textAlignment w:val="baseline"/>
              <w:rPr>
                <w:sz w:val="20"/>
                <w:szCs w:val="20"/>
                <w:lang w:val="kk-KZ" w:eastAsia="ru-RU"/>
              </w:rPr>
            </w:pPr>
            <w:r>
              <w:rPr>
                <w:sz w:val="20"/>
                <w:szCs w:val="20"/>
                <w:lang w:val="kk-KZ" w:eastAsia="ru-RU"/>
              </w:rPr>
              <w:t>Таңдалған әдістеме мен технологияны нақты практикалық тапсырмаларға қолдану</w:t>
            </w:r>
          </w:p>
          <w:p w14:paraId="1B23F640" w14:textId="77777777" w:rsidR="00BF6FA2" w:rsidRDefault="00BF6FA2">
            <w:pPr>
              <w:textAlignment w:val="baseline"/>
              <w:rPr>
                <w:sz w:val="20"/>
                <w:szCs w:val="20"/>
                <w:lang w:val="kk-KZ" w:eastAsia="ru-RU"/>
              </w:rPr>
            </w:pPr>
          </w:p>
        </w:tc>
        <w:tc>
          <w:tcPr>
            <w:tcW w:w="3119" w:type="dxa"/>
            <w:tcBorders>
              <w:top w:val="single" w:sz="6" w:space="0" w:color="auto"/>
              <w:left w:val="single" w:sz="6" w:space="0" w:color="auto"/>
              <w:bottom w:val="single" w:sz="6" w:space="0" w:color="auto"/>
              <w:right w:val="single" w:sz="6" w:space="0" w:color="auto"/>
            </w:tcBorders>
          </w:tcPr>
          <w:p w14:paraId="4DAAC68C" w14:textId="77777777" w:rsidR="00BF6FA2" w:rsidRDefault="00000000">
            <w:pPr>
              <w:jc w:val="both"/>
              <w:textAlignment w:val="baseline"/>
              <w:rPr>
                <w:sz w:val="20"/>
                <w:szCs w:val="20"/>
                <w:lang w:val="kk-KZ" w:eastAsia="ru-RU"/>
              </w:rPr>
            </w:pPr>
            <w:r>
              <w:rPr>
                <w:sz w:val="20"/>
                <w:szCs w:val="20"/>
                <w:lang w:val="kk-KZ" w:eastAsia="ru-RU"/>
              </w:rPr>
              <w:t xml:space="preserve">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w:t>
            </w:r>
            <w:proofErr w:type="spellStart"/>
            <w:r>
              <w:rPr>
                <w:sz w:val="20"/>
                <w:szCs w:val="20"/>
                <w:lang w:val="kk-KZ" w:eastAsia="ru-RU"/>
              </w:rPr>
              <w:t>жəне</w:t>
            </w:r>
            <w:proofErr w:type="spellEnd"/>
            <w:r>
              <w:rPr>
                <w:sz w:val="20"/>
                <w:szCs w:val="20"/>
                <w:lang w:val="kk-KZ" w:eastAsia="ru-RU"/>
              </w:rPr>
              <w:t xml:space="preserve"> </w:t>
            </w:r>
            <w:proofErr w:type="spellStart"/>
            <w:r>
              <w:rPr>
                <w:sz w:val="20"/>
                <w:szCs w:val="20"/>
                <w:lang w:val="kk-KZ" w:eastAsia="ru-RU"/>
              </w:rPr>
              <w:t>дəлелді</w:t>
            </w:r>
            <w:proofErr w:type="spellEnd"/>
            <w:r>
              <w:rPr>
                <w:sz w:val="20"/>
                <w:szCs w:val="20"/>
                <w:lang w:val="kk-KZ" w:eastAsia="ru-RU"/>
              </w:rPr>
              <w:t xml:space="preserve">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14:paraId="2B8FC5C6" w14:textId="77777777" w:rsidR="00BF6FA2" w:rsidRDefault="00BF6FA2">
            <w:pPr>
              <w:jc w:val="both"/>
              <w:textAlignment w:val="baseline"/>
              <w:rPr>
                <w:sz w:val="20"/>
                <w:szCs w:val="20"/>
                <w:lang w:val="kk-KZ" w:eastAsia="ru-RU"/>
              </w:rPr>
            </w:pPr>
          </w:p>
          <w:p w14:paraId="45A2F966" w14:textId="77777777" w:rsidR="00BF6FA2" w:rsidRDefault="00BF6FA2">
            <w:pPr>
              <w:jc w:val="both"/>
              <w:textAlignment w:val="baseline"/>
              <w:rPr>
                <w:sz w:val="20"/>
                <w:szCs w:val="20"/>
                <w:lang w:val="kk-KZ" w:eastAsia="ru-RU"/>
              </w:rPr>
            </w:pPr>
          </w:p>
          <w:p w14:paraId="184687F0" w14:textId="77777777" w:rsidR="00BF6FA2" w:rsidRDefault="00BF6FA2">
            <w:pPr>
              <w:jc w:val="both"/>
              <w:textAlignment w:val="baseline"/>
              <w:rPr>
                <w:sz w:val="20"/>
                <w:szCs w:val="20"/>
                <w:lang w:val="kk-KZ" w:eastAsia="ru-RU"/>
              </w:rPr>
            </w:pPr>
          </w:p>
        </w:tc>
        <w:tc>
          <w:tcPr>
            <w:tcW w:w="2976" w:type="dxa"/>
            <w:tcBorders>
              <w:top w:val="single" w:sz="6" w:space="0" w:color="auto"/>
              <w:left w:val="single" w:sz="6" w:space="0" w:color="auto"/>
              <w:bottom w:val="single" w:sz="6" w:space="0" w:color="auto"/>
              <w:right w:val="single" w:sz="6" w:space="0" w:color="auto"/>
            </w:tcBorders>
          </w:tcPr>
          <w:p w14:paraId="64D9B968" w14:textId="77777777" w:rsidR="00BF6FA2" w:rsidRDefault="00000000">
            <w:pPr>
              <w:jc w:val="both"/>
              <w:textAlignment w:val="baseline"/>
              <w:rPr>
                <w:sz w:val="20"/>
                <w:szCs w:val="20"/>
                <w:lang w:val="kk-KZ" w:eastAsia="ru-RU"/>
              </w:rPr>
            </w:pPr>
            <w:r>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w:t>
            </w:r>
          </w:p>
          <w:p w14:paraId="0FAAC5F7" w14:textId="77777777" w:rsidR="00BF6FA2" w:rsidRDefault="00000000">
            <w:pPr>
              <w:jc w:val="both"/>
              <w:textAlignment w:val="baseline"/>
              <w:rPr>
                <w:sz w:val="20"/>
                <w:szCs w:val="20"/>
                <w:lang w:val="kk-KZ" w:eastAsia="ru-RU"/>
              </w:rPr>
            </w:pPr>
            <w:r>
              <w:rPr>
                <w:sz w:val="20"/>
                <w:szCs w:val="20"/>
                <w:lang w:val="kk-KZ" w:eastAsia="ru-RU"/>
              </w:rPr>
              <w:t xml:space="preserve">Курстың </w:t>
            </w:r>
            <w:proofErr w:type="spellStart"/>
            <w:r>
              <w:rPr>
                <w:sz w:val="20"/>
                <w:szCs w:val="20"/>
                <w:lang w:val="kk-KZ" w:eastAsia="ru-RU"/>
              </w:rPr>
              <w:t>əдістемесі</w:t>
            </w:r>
            <w:proofErr w:type="spellEnd"/>
            <w:r>
              <w:rPr>
                <w:sz w:val="20"/>
                <w:szCs w:val="20"/>
                <w:lang w:val="kk-KZ" w:eastAsia="ru-RU"/>
              </w:rPr>
              <w:t xml:space="preserve"> мен студенттің алған білімі толық емес интеграцияланған </w:t>
            </w:r>
            <w:proofErr w:type="spellStart"/>
            <w:r>
              <w:rPr>
                <w:sz w:val="20"/>
                <w:szCs w:val="20"/>
                <w:lang w:val="kk-KZ" w:eastAsia="ru-RU"/>
              </w:rPr>
              <w:t>жəне</w:t>
            </w:r>
            <w:proofErr w:type="spellEnd"/>
            <w:r>
              <w:rPr>
                <w:sz w:val="20"/>
                <w:szCs w:val="20"/>
                <w:lang w:val="kk-KZ" w:eastAsia="ru-RU"/>
              </w:rPr>
              <w:t xml:space="preserve"> ұсынылған нақты практикалық </w:t>
            </w:r>
            <w:proofErr w:type="spellStart"/>
            <w:r>
              <w:rPr>
                <w:sz w:val="20"/>
                <w:szCs w:val="20"/>
                <w:lang w:val="kk-KZ" w:eastAsia="ru-RU"/>
              </w:rPr>
              <w:t>мəселелерді</w:t>
            </w:r>
            <w:proofErr w:type="spellEnd"/>
            <w:r>
              <w:rPr>
                <w:sz w:val="20"/>
                <w:szCs w:val="20"/>
                <w:lang w:val="kk-KZ" w:eastAsia="ru-RU"/>
              </w:rPr>
              <w:t xml:space="preserve"> шешуге бейімделген. жауаптар нақты </w:t>
            </w:r>
            <w:proofErr w:type="spellStart"/>
            <w:r>
              <w:rPr>
                <w:sz w:val="20"/>
                <w:szCs w:val="20"/>
                <w:lang w:val="kk-KZ" w:eastAsia="ru-RU"/>
              </w:rPr>
              <w:t>құрылымдалмаған</w:t>
            </w:r>
            <w:proofErr w:type="spellEnd"/>
            <w:r>
              <w:rPr>
                <w:sz w:val="20"/>
                <w:szCs w:val="20"/>
                <w:lang w:val="kk-KZ" w:eastAsia="ru-RU"/>
              </w:rPr>
              <w:t xml:space="preserve">, жауапта </w:t>
            </w:r>
            <w:r>
              <w:rPr>
                <w:sz w:val="20"/>
                <w:szCs w:val="20"/>
                <w:lang w:val="kk-KZ" w:eastAsia="ru-RU"/>
              </w:rPr>
              <w:lastRenderedPageBreak/>
              <w:t>маңызды емес кейбір қателіктер кездеседі;</w:t>
            </w:r>
          </w:p>
          <w:p w14:paraId="25795FE3" w14:textId="77777777" w:rsidR="00BF6FA2" w:rsidRDefault="00000000">
            <w:pPr>
              <w:jc w:val="both"/>
              <w:textAlignment w:val="baseline"/>
              <w:rPr>
                <w:sz w:val="20"/>
                <w:szCs w:val="20"/>
                <w:lang w:val="kk-KZ" w:eastAsia="ru-RU"/>
              </w:rPr>
            </w:pPr>
            <w:r>
              <w:rPr>
                <w:sz w:val="20"/>
                <w:szCs w:val="20"/>
                <w:lang w:val="kk-KZ" w:eastAsia="ru-RU"/>
              </w:rPr>
              <w:t xml:space="preserve">Оқу тапсырмасын ішінара орындау толық емес, курстың практикалық мәселелерін толық шеше алмаған, қойылатын  сұраққа дәлелді жауап жазады. </w:t>
            </w:r>
          </w:p>
        </w:tc>
        <w:tc>
          <w:tcPr>
            <w:tcW w:w="2694" w:type="dxa"/>
            <w:tcBorders>
              <w:top w:val="single" w:sz="6" w:space="0" w:color="auto"/>
              <w:left w:val="single" w:sz="6" w:space="0" w:color="auto"/>
              <w:bottom w:val="single" w:sz="6" w:space="0" w:color="auto"/>
              <w:right w:val="single" w:sz="6" w:space="0" w:color="auto"/>
            </w:tcBorders>
          </w:tcPr>
          <w:p w14:paraId="3C60420F" w14:textId="77777777" w:rsidR="00BF6FA2" w:rsidRDefault="00000000">
            <w:pPr>
              <w:jc w:val="both"/>
              <w:textAlignment w:val="baseline"/>
              <w:rPr>
                <w:sz w:val="20"/>
                <w:szCs w:val="20"/>
                <w:lang w:val="kk-KZ" w:eastAsia="ru-RU"/>
              </w:rPr>
            </w:pPr>
            <w:r>
              <w:rPr>
                <w:sz w:val="20"/>
                <w:szCs w:val="20"/>
                <w:lang w:val="kk-KZ" w:eastAsia="ru-RU"/>
              </w:rPr>
              <w:lastRenderedPageBreak/>
              <w:t>Таңдалған әдістеме мен технологияны нақты практикалық тапсырмаларға жеткілікті қолдана алмайды.</w:t>
            </w:r>
          </w:p>
          <w:p w14:paraId="53D314F0" w14:textId="77777777" w:rsidR="00BF6FA2" w:rsidRDefault="00000000">
            <w:pPr>
              <w:jc w:val="both"/>
              <w:textAlignment w:val="baseline"/>
              <w:rPr>
                <w:sz w:val="20"/>
                <w:szCs w:val="20"/>
                <w:lang w:val="kk-KZ" w:eastAsia="ru-RU"/>
              </w:rPr>
            </w:pPr>
            <w:r>
              <w:rPr>
                <w:sz w:val="20"/>
                <w:szCs w:val="20"/>
                <w:lang w:val="kk-KZ" w:eastAsia="ru-RU"/>
              </w:rPr>
              <w:t xml:space="preserve">Курстың теориялық білімі мен құралдары үстірт қолданылады, мазмұны аз, жауапта </w:t>
            </w:r>
            <w:proofErr w:type="spellStart"/>
            <w:r>
              <w:rPr>
                <w:sz w:val="20"/>
                <w:szCs w:val="20"/>
                <w:lang w:val="kk-KZ" w:eastAsia="ru-RU"/>
              </w:rPr>
              <w:t>дəлсіздіктер</w:t>
            </w:r>
            <w:proofErr w:type="spellEnd"/>
            <w:r>
              <w:rPr>
                <w:sz w:val="20"/>
                <w:szCs w:val="20"/>
                <w:lang w:val="kk-KZ" w:eastAsia="ru-RU"/>
              </w:rPr>
              <w:t xml:space="preserve"> байқалады, ұсынылған материалдың мағынасы жоқ, </w:t>
            </w:r>
            <w:proofErr w:type="spellStart"/>
            <w:r>
              <w:rPr>
                <w:sz w:val="20"/>
                <w:szCs w:val="20"/>
                <w:lang w:val="kk-KZ" w:eastAsia="ru-RU"/>
              </w:rPr>
              <w:t>пəнаралық</w:t>
            </w:r>
            <w:proofErr w:type="spellEnd"/>
            <w:r>
              <w:rPr>
                <w:sz w:val="20"/>
                <w:szCs w:val="20"/>
                <w:lang w:val="kk-KZ" w:eastAsia="ru-RU"/>
              </w:rPr>
              <w:t xml:space="preserve"> байланыстар туралы түсінік беріп жазбаған.</w:t>
            </w:r>
          </w:p>
          <w:p w14:paraId="63D70CB5" w14:textId="77777777" w:rsidR="00BF6FA2" w:rsidRDefault="00000000">
            <w:pPr>
              <w:jc w:val="both"/>
              <w:textAlignment w:val="baseline"/>
              <w:rPr>
                <w:sz w:val="20"/>
                <w:szCs w:val="20"/>
                <w:lang w:val="kk-KZ" w:eastAsia="ru-RU"/>
              </w:rPr>
            </w:pPr>
            <w:r>
              <w:rPr>
                <w:sz w:val="20"/>
                <w:szCs w:val="20"/>
                <w:lang w:val="kk-KZ" w:eastAsia="ru-RU"/>
              </w:rPr>
              <w:lastRenderedPageBreak/>
              <w:t xml:space="preserve">Материал фрагменттелген, логикалық дәйектілікті бұза отырып, нақты және семантикалық дәлсіздіктерге жол береді. </w:t>
            </w:r>
          </w:p>
        </w:tc>
        <w:tc>
          <w:tcPr>
            <w:tcW w:w="2551" w:type="dxa"/>
            <w:tcBorders>
              <w:top w:val="single" w:sz="6" w:space="0" w:color="auto"/>
              <w:left w:val="single" w:sz="6" w:space="0" w:color="auto"/>
              <w:bottom w:val="single" w:sz="6" w:space="0" w:color="auto"/>
              <w:right w:val="single" w:sz="6" w:space="0" w:color="auto"/>
            </w:tcBorders>
          </w:tcPr>
          <w:p w14:paraId="4C0F6D92" w14:textId="77777777" w:rsidR="00BF6FA2" w:rsidRDefault="00000000">
            <w:pPr>
              <w:jc w:val="both"/>
              <w:textAlignment w:val="baseline"/>
              <w:rPr>
                <w:sz w:val="20"/>
                <w:szCs w:val="20"/>
                <w:lang w:val="kk-KZ" w:eastAsia="ru-RU"/>
              </w:rPr>
            </w:pPr>
            <w:r>
              <w:rPr>
                <w:sz w:val="20"/>
                <w:szCs w:val="20"/>
                <w:lang w:val="kk-KZ" w:eastAsia="ru-RU"/>
              </w:rPr>
              <w:lastRenderedPageBreak/>
              <w:t xml:space="preserve">Таңдалған әдістеме мен технологияны нақты практикалық тапсырмаларға қолдана алмайды. </w:t>
            </w:r>
            <w:proofErr w:type="spellStart"/>
            <w:r>
              <w:rPr>
                <w:sz w:val="20"/>
                <w:szCs w:val="20"/>
                <w:lang w:val="kk-KZ" w:eastAsia="ru-RU"/>
              </w:rPr>
              <w:t>Пəннің</w:t>
            </w:r>
            <w:proofErr w:type="spellEnd"/>
            <w:r>
              <w:rPr>
                <w:sz w:val="20"/>
                <w:szCs w:val="20"/>
                <w:lang w:val="kk-KZ" w:eastAsia="ru-RU"/>
              </w:rPr>
              <w:t xml:space="preserve">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w:t>
            </w:r>
            <w:r>
              <w:rPr>
                <w:sz w:val="20"/>
                <w:szCs w:val="20"/>
                <w:lang w:val="kk-KZ" w:eastAsia="ru-RU"/>
              </w:rPr>
              <w:lastRenderedPageBreak/>
              <w:t>шешімін жаза алмайды, тапсырмаларды жалпы түрде орындауында нормадан асатын қателіктер мен кемшіліктер болады.</w:t>
            </w:r>
          </w:p>
        </w:tc>
        <w:tc>
          <w:tcPr>
            <w:tcW w:w="1701" w:type="dxa"/>
            <w:tcBorders>
              <w:top w:val="single" w:sz="6" w:space="0" w:color="auto"/>
              <w:left w:val="single" w:sz="6" w:space="0" w:color="auto"/>
              <w:bottom w:val="single" w:sz="6" w:space="0" w:color="auto"/>
              <w:right w:val="single" w:sz="6" w:space="0" w:color="auto"/>
            </w:tcBorders>
          </w:tcPr>
          <w:p w14:paraId="06EB5083" w14:textId="77777777" w:rsidR="00BF6FA2" w:rsidRDefault="00000000">
            <w:pPr>
              <w:jc w:val="both"/>
              <w:textAlignment w:val="baseline"/>
              <w:rPr>
                <w:sz w:val="20"/>
                <w:szCs w:val="20"/>
                <w:lang w:val="kk-KZ" w:eastAsia="ru-RU"/>
              </w:rPr>
            </w:pPr>
            <w:r>
              <w:rPr>
                <w:sz w:val="20"/>
                <w:szCs w:val="20"/>
                <w:lang w:val="kk-KZ" w:eastAsia="ru-RU"/>
              </w:rPr>
              <w:lastRenderedPageBreak/>
              <w:t xml:space="preserve">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 </w:t>
            </w:r>
          </w:p>
          <w:p w14:paraId="0C7C563C" w14:textId="77777777" w:rsidR="00BF6FA2" w:rsidRDefault="00000000">
            <w:pPr>
              <w:jc w:val="both"/>
              <w:textAlignment w:val="baseline"/>
              <w:rPr>
                <w:sz w:val="20"/>
                <w:szCs w:val="20"/>
                <w:lang w:val="kk-KZ" w:eastAsia="ru-RU"/>
              </w:rPr>
            </w:pPr>
            <w:r>
              <w:rPr>
                <w:sz w:val="20"/>
                <w:szCs w:val="20"/>
                <w:lang w:val="kk-KZ" w:eastAsia="ru-RU"/>
              </w:rPr>
              <w:lastRenderedPageBreak/>
              <w:t>Қорытынды бақылау жүргізу қағидаларын жасай алмайды.</w:t>
            </w:r>
          </w:p>
          <w:p w14:paraId="1904E875" w14:textId="77777777" w:rsidR="00BF6FA2" w:rsidRDefault="00BF6FA2">
            <w:pPr>
              <w:jc w:val="both"/>
              <w:textAlignment w:val="baseline"/>
              <w:rPr>
                <w:sz w:val="20"/>
                <w:szCs w:val="20"/>
                <w:lang w:val="kk-KZ" w:eastAsia="ru-RU"/>
              </w:rPr>
            </w:pPr>
          </w:p>
          <w:p w14:paraId="6C568DDE" w14:textId="77777777" w:rsidR="00BF6FA2" w:rsidRDefault="00BF6FA2">
            <w:pPr>
              <w:jc w:val="both"/>
              <w:textAlignment w:val="baseline"/>
              <w:rPr>
                <w:sz w:val="20"/>
                <w:szCs w:val="20"/>
                <w:lang w:val="kk-KZ" w:eastAsia="ru-RU"/>
              </w:rPr>
            </w:pPr>
          </w:p>
        </w:tc>
      </w:tr>
      <w:tr w:rsidR="00BF6FA2" w:rsidRPr="00C705B2" w14:paraId="267A6189" w14:textId="77777777">
        <w:trPr>
          <w:trHeight w:val="252"/>
        </w:trPr>
        <w:tc>
          <w:tcPr>
            <w:tcW w:w="710" w:type="dxa"/>
            <w:tcBorders>
              <w:top w:val="single" w:sz="6" w:space="0" w:color="auto"/>
              <w:left w:val="single" w:sz="6" w:space="0" w:color="auto"/>
              <w:bottom w:val="outset" w:sz="6" w:space="0" w:color="auto"/>
              <w:right w:val="single" w:sz="6" w:space="0" w:color="auto"/>
            </w:tcBorders>
          </w:tcPr>
          <w:p w14:paraId="00C615AB" w14:textId="77777777" w:rsidR="00BF6FA2" w:rsidRDefault="00000000">
            <w:pPr>
              <w:textAlignment w:val="baseline"/>
              <w:rPr>
                <w:b/>
                <w:bCs/>
                <w:sz w:val="20"/>
                <w:szCs w:val="20"/>
                <w:lang w:val="kk-KZ" w:eastAsia="ru-RU"/>
              </w:rPr>
            </w:pPr>
            <w:r>
              <w:rPr>
                <w:b/>
                <w:bCs/>
                <w:sz w:val="20"/>
                <w:szCs w:val="20"/>
                <w:lang w:val="kk-KZ" w:eastAsia="ru-RU"/>
              </w:rPr>
              <w:lastRenderedPageBreak/>
              <w:t>3</w:t>
            </w:r>
          </w:p>
        </w:tc>
        <w:tc>
          <w:tcPr>
            <w:tcW w:w="1559" w:type="dxa"/>
            <w:tcBorders>
              <w:top w:val="single" w:sz="6" w:space="0" w:color="auto"/>
              <w:left w:val="single" w:sz="6" w:space="0" w:color="auto"/>
              <w:bottom w:val="single" w:sz="6" w:space="0" w:color="auto"/>
              <w:right w:val="single" w:sz="6" w:space="0" w:color="auto"/>
            </w:tcBorders>
          </w:tcPr>
          <w:p w14:paraId="4A3A0202" w14:textId="77777777" w:rsidR="00BF6FA2" w:rsidRDefault="00000000">
            <w:pPr>
              <w:textAlignment w:val="baseline"/>
              <w:rPr>
                <w:sz w:val="20"/>
                <w:szCs w:val="20"/>
                <w:lang w:val="kk-KZ" w:eastAsia="ru-RU"/>
              </w:rPr>
            </w:pPr>
            <w:r>
              <w:rPr>
                <w:sz w:val="20"/>
                <w:szCs w:val="20"/>
                <w:lang w:val="kk-KZ" w:eastAsia="ru-RU"/>
              </w:rPr>
              <w:t>Таңдалған әдістеменің ұсынылған практикалық/семинар тапсырмаға қолданылуын бағалау және талдау, алынған нәтижені негіздеу</w:t>
            </w:r>
          </w:p>
        </w:tc>
        <w:tc>
          <w:tcPr>
            <w:tcW w:w="3119" w:type="dxa"/>
            <w:tcBorders>
              <w:top w:val="single" w:sz="6" w:space="0" w:color="auto"/>
              <w:left w:val="single" w:sz="6" w:space="0" w:color="auto"/>
              <w:bottom w:val="single" w:sz="6" w:space="0" w:color="auto"/>
              <w:right w:val="single" w:sz="6" w:space="0" w:color="auto"/>
            </w:tcBorders>
          </w:tcPr>
          <w:p w14:paraId="2E6BEC1B" w14:textId="77777777" w:rsidR="00BF6FA2" w:rsidRDefault="00000000">
            <w:pPr>
              <w:jc w:val="both"/>
              <w:textAlignment w:val="baseline"/>
              <w:rPr>
                <w:sz w:val="20"/>
                <w:szCs w:val="20"/>
                <w:lang w:val="kk-KZ" w:eastAsia="ru-RU"/>
              </w:rPr>
            </w:pPr>
            <w:r>
              <w:rPr>
                <w:sz w:val="20"/>
                <w:szCs w:val="20"/>
                <w:lang w:val="kk-KZ" w:eastAsia="ru-RU"/>
              </w:rPr>
              <w:t xml:space="preserve">Белгілі бір тақырып бойынша </w:t>
            </w:r>
            <w:proofErr w:type="spellStart"/>
            <w:r>
              <w:rPr>
                <w:sz w:val="20"/>
                <w:szCs w:val="20"/>
                <w:lang w:val="kk-KZ" w:eastAsia="ru-RU"/>
              </w:rPr>
              <w:t>əдістер</w:t>
            </w:r>
            <w:proofErr w:type="spellEnd"/>
            <w:r>
              <w:rPr>
                <w:sz w:val="20"/>
                <w:szCs w:val="20"/>
                <w:lang w:val="kk-KZ" w:eastAsia="ru-RU"/>
              </w:rPr>
              <w:t xml:space="preserve"> мен технологияларды интеграциялау, негіздеу </w:t>
            </w:r>
            <w:proofErr w:type="spellStart"/>
            <w:r>
              <w:rPr>
                <w:sz w:val="20"/>
                <w:szCs w:val="20"/>
                <w:lang w:val="kk-KZ" w:eastAsia="ru-RU"/>
              </w:rPr>
              <w:t>жəне</w:t>
            </w:r>
            <w:proofErr w:type="spellEnd"/>
            <w:r>
              <w:rPr>
                <w:sz w:val="20"/>
                <w:szCs w:val="20"/>
                <w:lang w:val="kk-KZ" w:eastAsia="ru-RU"/>
              </w:rPr>
              <w:t xml:space="preserve"> талдау, жауапты құрылымдау, </w:t>
            </w:r>
          </w:p>
          <w:p w14:paraId="7D4DA3E4" w14:textId="77777777" w:rsidR="00BF6FA2" w:rsidRDefault="00000000">
            <w:pPr>
              <w:jc w:val="both"/>
              <w:textAlignment w:val="baseline"/>
              <w:rPr>
                <w:sz w:val="20"/>
                <w:szCs w:val="20"/>
                <w:lang w:val="kk-KZ" w:eastAsia="ru-RU"/>
              </w:rPr>
            </w:pPr>
            <w:r>
              <w:rPr>
                <w:sz w:val="20"/>
                <w:szCs w:val="20"/>
                <w:lang w:val="kk-KZ" w:eastAsia="ru-RU"/>
              </w:rPr>
              <w:t xml:space="preserve">Ақпараттық коммуникациялық технологиялар мен теорияны </w:t>
            </w:r>
            <w:proofErr w:type="spellStart"/>
            <w:r>
              <w:rPr>
                <w:sz w:val="20"/>
                <w:szCs w:val="20"/>
                <w:lang w:val="kk-KZ" w:eastAsia="ru-RU"/>
              </w:rPr>
              <w:t>интеграциялауы</w:t>
            </w:r>
            <w:proofErr w:type="spellEnd"/>
            <w:r>
              <w:rPr>
                <w:sz w:val="20"/>
                <w:szCs w:val="20"/>
                <w:lang w:val="kk-KZ" w:eastAsia="ru-RU"/>
              </w:rPr>
              <w:t xml:space="preserve"> және талдауы нақты, жоғары деңгейде.</w:t>
            </w:r>
          </w:p>
          <w:p w14:paraId="26956B19" w14:textId="77777777" w:rsidR="00BF6FA2" w:rsidRDefault="00000000">
            <w:pPr>
              <w:jc w:val="both"/>
              <w:textAlignment w:val="baseline"/>
              <w:rPr>
                <w:sz w:val="20"/>
                <w:szCs w:val="20"/>
                <w:lang w:val="kk-KZ" w:eastAsia="ru-RU"/>
              </w:rPr>
            </w:pPr>
            <w:r>
              <w:rPr>
                <w:sz w:val="20"/>
                <w:szCs w:val="20"/>
                <w:lang w:val="kk-KZ" w:eastAsia="ru-RU"/>
              </w:rPr>
              <w:t xml:space="preserve">Тұжырымдарды талдау қабілетінің болуы, жауаптар мысалдармен </w:t>
            </w:r>
            <w:proofErr w:type="spellStart"/>
            <w:r>
              <w:rPr>
                <w:sz w:val="20"/>
                <w:szCs w:val="20"/>
                <w:lang w:val="kk-KZ" w:eastAsia="ru-RU"/>
              </w:rPr>
              <w:t>жəне</w:t>
            </w:r>
            <w:proofErr w:type="spellEnd"/>
            <w:r>
              <w:rPr>
                <w:sz w:val="20"/>
                <w:szCs w:val="20"/>
                <w:lang w:val="kk-KZ" w:eastAsia="ru-RU"/>
              </w:rPr>
              <w:t xml:space="preserve"> көрнекі материалдармен, оның ішінде білім алушының өз </w:t>
            </w:r>
            <w:proofErr w:type="spellStart"/>
            <w:r>
              <w:rPr>
                <w:sz w:val="20"/>
                <w:szCs w:val="20"/>
                <w:lang w:val="kk-KZ" w:eastAsia="ru-RU"/>
              </w:rPr>
              <w:t>тəжірибесінен</w:t>
            </w:r>
            <w:proofErr w:type="spellEnd"/>
            <w:r>
              <w:rPr>
                <w:sz w:val="20"/>
                <w:szCs w:val="20"/>
                <w:lang w:val="kk-KZ" w:eastAsia="ru-RU"/>
              </w:rPr>
              <w:t xml:space="preserve"> суреттеледі</w:t>
            </w:r>
          </w:p>
          <w:p w14:paraId="4D3A6EEE" w14:textId="77777777" w:rsidR="00BF6FA2" w:rsidRDefault="00000000">
            <w:pPr>
              <w:jc w:val="both"/>
              <w:textAlignment w:val="baseline"/>
              <w:rPr>
                <w:sz w:val="20"/>
                <w:szCs w:val="20"/>
                <w:lang w:val="kk-KZ" w:eastAsia="ru-RU"/>
              </w:rPr>
            </w:pPr>
            <w:r>
              <w:rPr>
                <w:sz w:val="20"/>
                <w:szCs w:val="20"/>
                <w:lang w:val="kk-KZ" w:eastAsia="ru-RU"/>
              </w:rPr>
              <w:t>Анализдер мен басқа да зерттеулер нәтижелерін еркін баяндайды және өте күрделі ситуациялық тапсырмаларды шешеді;</w:t>
            </w:r>
          </w:p>
          <w:p w14:paraId="55BE79ED" w14:textId="77777777" w:rsidR="00BF6FA2" w:rsidRDefault="00000000">
            <w:pPr>
              <w:jc w:val="both"/>
              <w:textAlignment w:val="baseline"/>
              <w:rPr>
                <w:sz w:val="20"/>
                <w:szCs w:val="20"/>
                <w:lang w:val="kk-KZ" w:eastAsia="ru-RU"/>
              </w:rPr>
            </w:pPr>
            <w:r>
              <w:rPr>
                <w:sz w:val="20"/>
                <w:szCs w:val="20"/>
                <w:lang w:val="kk-KZ" w:eastAsia="ru-RU"/>
              </w:rPr>
              <w:t xml:space="preserve">Ғылыми ұстанымды және қолданылған әдістеме мен технологияны дәйекті, қисынды және дұрыс негіздейді, </w:t>
            </w:r>
          </w:p>
          <w:p w14:paraId="07584E4B" w14:textId="77777777" w:rsidR="00BF6FA2" w:rsidRDefault="00000000">
            <w:pPr>
              <w:jc w:val="both"/>
              <w:textAlignment w:val="baseline"/>
              <w:rPr>
                <w:sz w:val="20"/>
                <w:szCs w:val="20"/>
                <w:lang w:val="kk-KZ" w:eastAsia="ru-RU"/>
              </w:rPr>
            </w:pPr>
            <w:r>
              <w:rPr>
                <w:sz w:val="20"/>
                <w:szCs w:val="20"/>
                <w:lang w:val="kk-KZ" w:eastAsia="ru-RU"/>
              </w:rPr>
              <w:t xml:space="preserve">Лабораториялық және </w:t>
            </w:r>
            <w:proofErr w:type="spellStart"/>
            <w:r>
              <w:rPr>
                <w:sz w:val="20"/>
                <w:szCs w:val="20"/>
                <w:lang w:val="kk-KZ" w:eastAsia="ru-RU"/>
              </w:rPr>
              <w:t>инструментальдік</w:t>
            </w:r>
            <w:proofErr w:type="spellEnd"/>
            <w:r>
              <w:rPr>
                <w:sz w:val="20"/>
                <w:szCs w:val="20"/>
                <w:lang w:val="kk-KZ" w:eastAsia="ru-RU"/>
              </w:rPr>
              <w:t xml:space="preserve"> зерттеулерді жоғары ғылыми-әдістемелік деңгейде орындай алатынын көрсете алады.</w:t>
            </w:r>
          </w:p>
        </w:tc>
        <w:tc>
          <w:tcPr>
            <w:tcW w:w="2976" w:type="dxa"/>
            <w:tcBorders>
              <w:top w:val="single" w:sz="6" w:space="0" w:color="auto"/>
              <w:left w:val="single" w:sz="6" w:space="0" w:color="auto"/>
              <w:bottom w:val="single" w:sz="6" w:space="0" w:color="auto"/>
              <w:right w:val="single" w:sz="6" w:space="0" w:color="auto"/>
            </w:tcBorders>
          </w:tcPr>
          <w:p w14:paraId="61C05AE0" w14:textId="77777777" w:rsidR="00BF6FA2" w:rsidRDefault="00000000">
            <w:pPr>
              <w:jc w:val="both"/>
              <w:textAlignment w:val="baseline"/>
              <w:rPr>
                <w:sz w:val="20"/>
                <w:szCs w:val="20"/>
                <w:lang w:val="kk-KZ" w:eastAsia="ru-RU"/>
              </w:rPr>
            </w:pPr>
            <w:r>
              <w:rPr>
                <w:sz w:val="20"/>
                <w:szCs w:val="20"/>
                <w:lang w:val="kk-KZ" w:eastAsia="ru-RU"/>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14:paraId="2B6B3617" w14:textId="77777777" w:rsidR="00BF6FA2" w:rsidRDefault="00000000">
            <w:pPr>
              <w:jc w:val="both"/>
              <w:textAlignment w:val="baseline"/>
              <w:rPr>
                <w:sz w:val="20"/>
                <w:szCs w:val="20"/>
                <w:lang w:val="kk-KZ" w:eastAsia="ru-RU"/>
              </w:rPr>
            </w:pPr>
            <w:r>
              <w:rPr>
                <w:sz w:val="20"/>
                <w:szCs w:val="20"/>
                <w:lang w:val="kk-KZ" w:eastAsia="ru-RU"/>
              </w:rPr>
              <w:t xml:space="preserve">Ақпараттық коммуникациялық технологиялар мен теорияны </w:t>
            </w:r>
            <w:proofErr w:type="spellStart"/>
            <w:r>
              <w:rPr>
                <w:sz w:val="20"/>
                <w:szCs w:val="20"/>
                <w:lang w:val="kk-KZ" w:eastAsia="ru-RU"/>
              </w:rPr>
              <w:t>интеграциялауы</w:t>
            </w:r>
            <w:proofErr w:type="spellEnd"/>
            <w:r>
              <w:rPr>
                <w:sz w:val="20"/>
                <w:szCs w:val="20"/>
                <w:lang w:val="kk-KZ" w:eastAsia="ru-RU"/>
              </w:rPr>
              <w:t xml:space="preserve"> және талдауы нақты емес.</w:t>
            </w:r>
          </w:p>
          <w:p w14:paraId="4B06EDB7" w14:textId="77777777" w:rsidR="00BF6FA2" w:rsidRDefault="00000000">
            <w:pPr>
              <w:jc w:val="both"/>
              <w:textAlignment w:val="baseline"/>
              <w:rPr>
                <w:sz w:val="20"/>
                <w:szCs w:val="20"/>
                <w:lang w:val="kk-KZ" w:eastAsia="ru-RU"/>
              </w:rPr>
            </w:pPr>
            <w:proofErr w:type="spellStart"/>
            <w:r>
              <w:rPr>
                <w:sz w:val="20"/>
                <w:szCs w:val="20"/>
                <w:lang w:val="kk-KZ" w:eastAsia="ru-RU"/>
              </w:rPr>
              <w:t>Инструментальдік</w:t>
            </w:r>
            <w:proofErr w:type="spellEnd"/>
            <w:r>
              <w:rPr>
                <w:sz w:val="20"/>
                <w:szCs w:val="20"/>
                <w:lang w:val="kk-KZ" w:eastAsia="ru-RU"/>
              </w:rPr>
              <w:t xml:space="preserve"> зерттеулерді жоғары ғылыми-әдістемелік деңгейде орындауында елеусіз қателіктері кездеседі.</w:t>
            </w:r>
          </w:p>
          <w:p w14:paraId="63DA6BC1" w14:textId="77777777" w:rsidR="00BF6FA2" w:rsidRDefault="00BF6FA2">
            <w:pPr>
              <w:jc w:val="both"/>
              <w:textAlignment w:val="baseline"/>
              <w:rPr>
                <w:sz w:val="20"/>
                <w:szCs w:val="20"/>
                <w:lang w:val="kk-KZ" w:eastAsia="ru-RU"/>
              </w:rPr>
            </w:pPr>
          </w:p>
          <w:p w14:paraId="4D64C8FE" w14:textId="77777777" w:rsidR="00BF6FA2" w:rsidRDefault="00BF6FA2">
            <w:pPr>
              <w:jc w:val="both"/>
              <w:textAlignment w:val="baseline"/>
              <w:rPr>
                <w:sz w:val="20"/>
                <w:szCs w:val="20"/>
                <w:lang w:val="kk-KZ" w:eastAsia="ru-RU"/>
              </w:rPr>
            </w:pPr>
          </w:p>
        </w:tc>
        <w:tc>
          <w:tcPr>
            <w:tcW w:w="2694" w:type="dxa"/>
            <w:tcBorders>
              <w:top w:val="single" w:sz="6" w:space="0" w:color="auto"/>
              <w:left w:val="single" w:sz="6" w:space="0" w:color="auto"/>
              <w:bottom w:val="single" w:sz="6" w:space="0" w:color="auto"/>
              <w:right w:val="single" w:sz="6" w:space="0" w:color="auto"/>
            </w:tcBorders>
          </w:tcPr>
          <w:p w14:paraId="2E7F981C" w14:textId="77777777" w:rsidR="00BF6FA2" w:rsidRDefault="00000000">
            <w:pPr>
              <w:jc w:val="both"/>
              <w:textAlignment w:val="baseline"/>
              <w:rPr>
                <w:sz w:val="20"/>
                <w:szCs w:val="20"/>
                <w:lang w:val="kk-KZ" w:eastAsia="ru-RU"/>
              </w:rPr>
            </w:pPr>
            <w:r>
              <w:rPr>
                <w:sz w:val="20"/>
                <w:szCs w:val="20"/>
                <w:lang w:val="kk-KZ" w:eastAsia="ru-RU"/>
              </w:rPr>
              <w:t xml:space="preserve">Қарастырылып отырған ғылыми құбылыстардың заңдылықтары мен принциптерінің үстірт негіздемесі, оқу бағдарламасына </w:t>
            </w:r>
            <w:proofErr w:type="spellStart"/>
            <w:r>
              <w:rPr>
                <w:sz w:val="20"/>
                <w:szCs w:val="20"/>
                <w:lang w:val="kk-KZ" w:eastAsia="ru-RU"/>
              </w:rPr>
              <w:t>сəйкес</w:t>
            </w:r>
            <w:proofErr w:type="spellEnd"/>
            <w:r>
              <w:rPr>
                <w:sz w:val="20"/>
                <w:szCs w:val="20"/>
                <w:lang w:val="kk-KZ" w:eastAsia="ru-RU"/>
              </w:rPr>
              <w:t xml:space="preserve"> материалдың негізгі көлемін оның дербес </w:t>
            </w:r>
            <w:proofErr w:type="spellStart"/>
            <w:r>
              <w:rPr>
                <w:sz w:val="20"/>
                <w:szCs w:val="20"/>
                <w:lang w:val="kk-KZ" w:eastAsia="ru-RU"/>
              </w:rPr>
              <w:t>көбеюіндегі</w:t>
            </w:r>
            <w:proofErr w:type="spellEnd"/>
            <w:r>
              <w:rPr>
                <w:sz w:val="20"/>
                <w:szCs w:val="20"/>
                <w:lang w:val="kk-KZ" w:eastAsia="ru-RU"/>
              </w:rPr>
              <w:t xml:space="preserve"> қиындықтармен </w:t>
            </w:r>
            <w:proofErr w:type="spellStart"/>
            <w:r>
              <w:rPr>
                <w:sz w:val="20"/>
                <w:szCs w:val="20"/>
                <w:lang w:val="kk-KZ" w:eastAsia="ru-RU"/>
              </w:rPr>
              <w:t>жəне</w:t>
            </w:r>
            <w:proofErr w:type="spellEnd"/>
            <w:r>
              <w:rPr>
                <w:sz w:val="20"/>
                <w:szCs w:val="20"/>
                <w:lang w:val="kk-KZ" w:eastAsia="ru-RU"/>
              </w:rPr>
              <w:t xml:space="preserve"> жетекші сұрақтардың талабымен </w:t>
            </w:r>
            <w:proofErr w:type="spellStart"/>
            <w:r>
              <w:rPr>
                <w:sz w:val="20"/>
                <w:szCs w:val="20"/>
                <w:lang w:val="kk-KZ" w:eastAsia="ru-RU"/>
              </w:rPr>
              <w:t>əлсіз</w:t>
            </w:r>
            <w:proofErr w:type="spellEnd"/>
            <w:r>
              <w:rPr>
                <w:sz w:val="20"/>
                <w:szCs w:val="20"/>
                <w:lang w:val="kk-KZ" w:eastAsia="ru-RU"/>
              </w:rPr>
              <w:t xml:space="preserve"> қолдану.</w:t>
            </w:r>
          </w:p>
          <w:p w14:paraId="6FFB29DC" w14:textId="77777777" w:rsidR="00BF6FA2" w:rsidRDefault="00000000">
            <w:pPr>
              <w:jc w:val="both"/>
              <w:textAlignment w:val="baseline"/>
              <w:rPr>
                <w:sz w:val="20"/>
                <w:szCs w:val="20"/>
                <w:lang w:val="kk-KZ" w:eastAsia="ru-RU"/>
              </w:rPr>
            </w:pPr>
            <w:r>
              <w:rPr>
                <w:sz w:val="20"/>
                <w:szCs w:val="20"/>
                <w:lang w:val="kk-KZ" w:eastAsia="ru-RU"/>
              </w:rPr>
              <w:t xml:space="preserve">Ақпараттық коммуникациялық технологиялар мен теорияны </w:t>
            </w:r>
            <w:proofErr w:type="spellStart"/>
            <w:r>
              <w:rPr>
                <w:sz w:val="20"/>
                <w:szCs w:val="20"/>
                <w:lang w:val="kk-KZ" w:eastAsia="ru-RU"/>
              </w:rPr>
              <w:t>интеграциялауы</w:t>
            </w:r>
            <w:proofErr w:type="spellEnd"/>
            <w:r>
              <w:rPr>
                <w:sz w:val="20"/>
                <w:szCs w:val="20"/>
                <w:lang w:val="kk-KZ" w:eastAsia="ru-RU"/>
              </w:rPr>
              <w:t xml:space="preserve"> және талдауы әлсіз.</w:t>
            </w:r>
          </w:p>
          <w:p w14:paraId="1181C5E6" w14:textId="77777777" w:rsidR="00BF6FA2" w:rsidRDefault="00000000">
            <w:pPr>
              <w:jc w:val="both"/>
              <w:textAlignment w:val="baseline"/>
              <w:rPr>
                <w:sz w:val="20"/>
                <w:szCs w:val="20"/>
                <w:lang w:val="kk-KZ" w:eastAsia="ru-RU"/>
              </w:rPr>
            </w:pPr>
            <w:r>
              <w:rPr>
                <w:sz w:val="20"/>
                <w:szCs w:val="20"/>
                <w:lang w:val="kk-KZ" w:eastAsia="ru-RU"/>
              </w:rPr>
              <w:t xml:space="preserve">Практикалық және </w:t>
            </w:r>
            <w:proofErr w:type="spellStart"/>
            <w:r>
              <w:rPr>
                <w:sz w:val="20"/>
                <w:szCs w:val="20"/>
                <w:lang w:val="kk-KZ" w:eastAsia="ru-RU"/>
              </w:rPr>
              <w:t>инструментальдік</w:t>
            </w:r>
            <w:proofErr w:type="spellEnd"/>
            <w:r>
              <w:rPr>
                <w:sz w:val="20"/>
                <w:szCs w:val="20"/>
                <w:lang w:val="kk-KZ" w:eastAsia="ru-RU"/>
              </w:rPr>
              <w:t xml:space="preserve"> зерттеулерді жоғары ғылыми-әдістемелік деңгейде орындауы әлсіз.</w:t>
            </w:r>
          </w:p>
          <w:p w14:paraId="3A91CE77" w14:textId="77777777" w:rsidR="00BF6FA2" w:rsidRDefault="00BF6FA2">
            <w:pPr>
              <w:jc w:val="both"/>
              <w:textAlignment w:val="baseline"/>
              <w:rPr>
                <w:sz w:val="20"/>
                <w:szCs w:val="20"/>
                <w:lang w:val="kk-KZ" w:eastAsia="ru-RU"/>
              </w:rPr>
            </w:pPr>
          </w:p>
        </w:tc>
        <w:tc>
          <w:tcPr>
            <w:tcW w:w="2551" w:type="dxa"/>
            <w:tcBorders>
              <w:top w:val="single" w:sz="6" w:space="0" w:color="auto"/>
              <w:left w:val="single" w:sz="6" w:space="0" w:color="auto"/>
              <w:bottom w:val="single" w:sz="6" w:space="0" w:color="auto"/>
              <w:right w:val="single" w:sz="6" w:space="0" w:color="auto"/>
            </w:tcBorders>
          </w:tcPr>
          <w:p w14:paraId="06AA70C5" w14:textId="77777777" w:rsidR="00BF6FA2" w:rsidRDefault="00000000">
            <w:pPr>
              <w:jc w:val="both"/>
              <w:textAlignment w:val="baseline"/>
              <w:rPr>
                <w:sz w:val="20"/>
                <w:szCs w:val="20"/>
                <w:lang w:val="kk-KZ" w:eastAsia="ru-RU"/>
              </w:rPr>
            </w:pPr>
            <w:r>
              <w:rPr>
                <w:sz w:val="20"/>
                <w:szCs w:val="20"/>
                <w:lang w:val="kk-KZ" w:eastAsia="ru-RU"/>
              </w:rPr>
              <w:t xml:space="preserve">Ақпараттық коммуникациялық технологиялар мен теорияны </w:t>
            </w:r>
            <w:proofErr w:type="spellStart"/>
            <w:r>
              <w:rPr>
                <w:sz w:val="20"/>
                <w:szCs w:val="20"/>
                <w:lang w:val="kk-KZ" w:eastAsia="ru-RU"/>
              </w:rPr>
              <w:t>интеграциялауы</w:t>
            </w:r>
            <w:proofErr w:type="spellEnd"/>
            <w:r>
              <w:rPr>
                <w:sz w:val="20"/>
                <w:szCs w:val="20"/>
                <w:lang w:val="kk-KZ" w:eastAsia="ru-RU"/>
              </w:rPr>
              <w:t xml:space="preserve"> және талдауы өте әлсіз және түсініксіз</w:t>
            </w:r>
          </w:p>
          <w:p w14:paraId="53B4D842" w14:textId="77777777" w:rsidR="00BF6FA2" w:rsidRDefault="00000000">
            <w:pPr>
              <w:jc w:val="both"/>
              <w:textAlignment w:val="baseline"/>
              <w:rPr>
                <w:sz w:val="20"/>
                <w:szCs w:val="20"/>
                <w:lang w:val="kk-KZ" w:eastAsia="ru-RU"/>
              </w:rPr>
            </w:pPr>
            <w:r>
              <w:rPr>
                <w:sz w:val="20"/>
                <w:szCs w:val="20"/>
                <w:lang w:val="kk-KZ" w:eastAsia="ru-RU"/>
              </w:rPr>
              <w:t xml:space="preserve">Лабораториялық және </w:t>
            </w:r>
            <w:proofErr w:type="spellStart"/>
            <w:r>
              <w:rPr>
                <w:sz w:val="20"/>
                <w:szCs w:val="20"/>
                <w:lang w:val="kk-KZ" w:eastAsia="ru-RU"/>
              </w:rPr>
              <w:t>инструментальдік</w:t>
            </w:r>
            <w:proofErr w:type="spellEnd"/>
            <w:r>
              <w:rPr>
                <w:sz w:val="20"/>
                <w:szCs w:val="20"/>
                <w:lang w:val="kk-KZ" w:eastAsia="ru-RU"/>
              </w:rPr>
              <w:t xml:space="preserve"> зерттеулерді жоғары ғылыми-әдістемелік деңгейде орындауы да өте әлсіз және түсініксіз.</w:t>
            </w:r>
          </w:p>
          <w:p w14:paraId="5BD939A3" w14:textId="77777777" w:rsidR="00BF6FA2" w:rsidRDefault="00000000">
            <w:pPr>
              <w:jc w:val="both"/>
              <w:textAlignment w:val="baseline"/>
              <w:rPr>
                <w:sz w:val="20"/>
                <w:szCs w:val="20"/>
                <w:lang w:val="kk-KZ" w:eastAsia="ru-RU"/>
              </w:rPr>
            </w:pPr>
            <w:r>
              <w:rPr>
                <w:sz w:val="20"/>
                <w:szCs w:val="20"/>
                <w:lang w:val="kk-KZ" w:eastAsia="ru-RU"/>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14:paraId="3784FE01" w14:textId="77777777" w:rsidR="00BF6FA2" w:rsidRDefault="00BF6FA2">
            <w:pPr>
              <w:jc w:val="both"/>
              <w:textAlignment w:val="baseline"/>
              <w:rPr>
                <w:sz w:val="20"/>
                <w:szCs w:val="20"/>
                <w:lang w:val="kk-KZ" w:eastAsia="ru-RU"/>
              </w:rPr>
            </w:pPr>
          </w:p>
        </w:tc>
        <w:tc>
          <w:tcPr>
            <w:tcW w:w="1701" w:type="dxa"/>
            <w:tcBorders>
              <w:top w:val="single" w:sz="6" w:space="0" w:color="auto"/>
              <w:left w:val="single" w:sz="6" w:space="0" w:color="auto"/>
              <w:bottom w:val="single" w:sz="6" w:space="0" w:color="auto"/>
              <w:right w:val="single" w:sz="6" w:space="0" w:color="auto"/>
            </w:tcBorders>
          </w:tcPr>
          <w:p w14:paraId="04113366" w14:textId="77777777" w:rsidR="00BF6FA2" w:rsidRDefault="00000000">
            <w:pPr>
              <w:jc w:val="both"/>
              <w:textAlignment w:val="baseline"/>
              <w:rPr>
                <w:sz w:val="20"/>
                <w:szCs w:val="20"/>
                <w:lang w:val="kk-KZ" w:eastAsia="ru-RU"/>
              </w:rPr>
            </w:pPr>
            <w:r>
              <w:rPr>
                <w:sz w:val="20"/>
                <w:szCs w:val="20"/>
                <w:lang w:val="kk-KZ" w:eastAsia="ru-RU"/>
              </w:rPr>
              <w:t xml:space="preserve">Мысалдар келтіруде, көрнекі материалдарды қолдануда </w:t>
            </w:r>
          </w:p>
          <w:p w14:paraId="22ED8B06" w14:textId="77777777" w:rsidR="00BF6FA2" w:rsidRDefault="00000000">
            <w:pPr>
              <w:jc w:val="both"/>
              <w:textAlignment w:val="baseline"/>
              <w:rPr>
                <w:sz w:val="20"/>
                <w:szCs w:val="20"/>
                <w:lang w:val="kk-KZ" w:eastAsia="ru-RU"/>
              </w:rPr>
            </w:pPr>
            <w:r>
              <w:rPr>
                <w:sz w:val="20"/>
                <w:szCs w:val="20"/>
                <w:lang w:val="kk-KZ" w:eastAsia="ru-RU"/>
              </w:rPr>
              <w:t xml:space="preserve">ақпараттық коммуникациялық технологиялар мен теорияны </w:t>
            </w:r>
            <w:proofErr w:type="spellStart"/>
            <w:r>
              <w:rPr>
                <w:sz w:val="20"/>
                <w:szCs w:val="20"/>
                <w:lang w:val="kk-KZ" w:eastAsia="ru-RU"/>
              </w:rPr>
              <w:t>интеграциялауы</w:t>
            </w:r>
            <w:proofErr w:type="spellEnd"/>
            <w:r>
              <w:rPr>
                <w:sz w:val="20"/>
                <w:szCs w:val="20"/>
                <w:lang w:val="kk-KZ" w:eastAsia="ru-RU"/>
              </w:rPr>
              <w:t xml:space="preserve"> мен жоқ, қолдану қабілетінің болмауы; </w:t>
            </w:r>
          </w:p>
          <w:p w14:paraId="0DFB3D26" w14:textId="77777777" w:rsidR="00BF6FA2" w:rsidRDefault="00000000">
            <w:pPr>
              <w:jc w:val="both"/>
              <w:textAlignment w:val="baseline"/>
              <w:rPr>
                <w:sz w:val="20"/>
                <w:szCs w:val="20"/>
                <w:lang w:val="kk-KZ" w:eastAsia="ru-RU"/>
              </w:rPr>
            </w:pPr>
            <w:r>
              <w:rPr>
                <w:sz w:val="20"/>
                <w:szCs w:val="20"/>
                <w:lang w:val="kk-KZ" w:eastAsia="ru-RU"/>
              </w:rPr>
              <w:t>Тапсырманы орындай алмаған, қойылған сұрақтарға жауаптар жоқ, талдау материалдары мен құралдарды пайдалана алмайды.</w:t>
            </w:r>
          </w:p>
          <w:p w14:paraId="7A6597B8" w14:textId="77777777" w:rsidR="00BF6FA2" w:rsidRDefault="00000000">
            <w:pPr>
              <w:jc w:val="both"/>
              <w:textAlignment w:val="baseline"/>
              <w:rPr>
                <w:sz w:val="20"/>
                <w:szCs w:val="20"/>
                <w:lang w:val="kk-KZ" w:eastAsia="ru-RU"/>
              </w:rPr>
            </w:pPr>
            <w:r>
              <w:rPr>
                <w:sz w:val="20"/>
                <w:szCs w:val="20"/>
                <w:lang w:val="kk-KZ" w:eastAsia="ru-RU"/>
              </w:rPr>
              <w:t>Қорытынды бақылау жүргізу қағидаларын жасай алмайды.</w:t>
            </w:r>
          </w:p>
        </w:tc>
      </w:tr>
    </w:tbl>
    <w:p w14:paraId="3FFC89A1" w14:textId="77777777" w:rsidR="00BF6FA2" w:rsidRDefault="00000000">
      <w:pPr>
        <w:pStyle w:val="paragraph"/>
        <w:spacing w:before="0" w:beforeAutospacing="0" w:after="0" w:afterAutospacing="0"/>
        <w:textAlignment w:val="baseline"/>
        <w:rPr>
          <w:sz w:val="20"/>
          <w:szCs w:val="20"/>
          <w:lang w:val="kk-KZ"/>
        </w:rPr>
      </w:pPr>
      <w:r>
        <w:rPr>
          <w:rStyle w:val="normaltextrun"/>
          <w:b/>
          <w:bCs/>
          <w:sz w:val="20"/>
          <w:szCs w:val="20"/>
        </w:rPr>
        <w:t> </w:t>
      </w:r>
      <w:r>
        <w:rPr>
          <w:rStyle w:val="normaltextrun"/>
          <w:sz w:val="20"/>
          <w:szCs w:val="20"/>
        </w:rPr>
        <w:t> </w:t>
      </w:r>
      <w:r>
        <w:rPr>
          <w:rStyle w:val="eop"/>
          <w:sz w:val="20"/>
          <w:szCs w:val="20"/>
        </w:rPr>
        <w:t> </w:t>
      </w:r>
    </w:p>
    <w:p w14:paraId="5638BC8E" w14:textId="77777777" w:rsidR="00BF6FA2" w:rsidRDefault="00000000">
      <w:pPr>
        <w:spacing w:after="120"/>
        <w:jc w:val="both"/>
        <w:rPr>
          <w:b/>
          <w:sz w:val="20"/>
          <w:szCs w:val="20"/>
        </w:rPr>
      </w:pPr>
      <w:r>
        <w:rPr>
          <w:b/>
          <w:sz w:val="20"/>
          <w:szCs w:val="20"/>
        </w:rPr>
        <w:t xml:space="preserve">Декан     ______________________________________    </w:t>
      </w:r>
      <w:proofErr w:type="spellStart"/>
      <w:r>
        <w:rPr>
          <w:b/>
          <w:sz w:val="20"/>
          <w:szCs w:val="20"/>
        </w:rPr>
        <w:t>Курманбаева</w:t>
      </w:r>
      <w:proofErr w:type="spellEnd"/>
      <w:r>
        <w:rPr>
          <w:b/>
          <w:sz w:val="20"/>
          <w:szCs w:val="20"/>
        </w:rPr>
        <w:t xml:space="preserve"> М.С.</w:t>
      </w:r>
    </w:p>
    <w:p w14:paraId="59A66FF9" w14:textId="77777777" w:rsidR="00BF6FA2" w:rsidRDefault="00000000">
      <w:pPr>
        <w:spacing w:after="120"/>
        <w:jc w:val="both"/>
        <w:rPr>
          <w:b/>
          <w:sz w:val="20"/>
          <w:szCs w:val="20"/>
        </w:rPr>
      </w:pPr>
      <w:r>
        <w:rPr>
          <w:b/>
          <w:sz w:val="20"/>
          <w:szCs w:val="20"/>
        </w:rPr>
        <w:t xml:space="preserve">                                                                         </w:t>
      </w:r>
    </w:p>
    <w:p w14:paraId="61227BDF" w14:textId="77777777" w:rsidR="00BF6FA2" w:rsidRDefault="00000000">
      <w:pPr>
        <w:spacing w:after="120"/>
        <w:rPr>
          <w:b/>
          <w:sz w:val="20"/>
          <w:szCs w:val="20"/>
        </w:rPr>
      </w:pPr>
      <w:r>
        <w:rPr>
          <w:b/>
          <w:sz w:val="20"/>
          <w:szCs w:val="20"/>
          <w:lang w:val="kk-KZ"/>
        </w:rPr>
        <w:t>Кафедра меңгерушісі</w:t>
      </w:r>
      <w:r>
        <w:rPr>
          <w:b/>
          <w:sz w:val="20"/>
          <w:szCs w:val="20"/>
        </w:rPr>
        <w:t xml:space="preserve"> __________________________   </w:t>
      </w:r>
      <w:proofErr w:type="spellStart"/>
      <w:r>
        <w:rPr>
          <w:b/>
          <w:sz w:val="20"/>
          <w:szCs w:val="20"/>
        </w:rPr>
        <w:t>Жунусбаева</w:t>
      </w:r>
      <w:proofErr w:type="spellEnd"/>
      <w:r>
        <w:rPr>
          <w:b/>
          <w:sz w:val="20"/>
          <w:szCs w:val="20"/>
        </w:rPr>
        <w:t xml:space="preserve"> Ж.К.</w:t>
      </w:r>
    </w:p>
    <w:p w14:paraId="02F700BE" w14:textId="77777777" w:rsidR="00BF6FA2" w:rsidRDefault="00BF6FA2">
      <w:pPr>
        <w:spacing w:after="120"/>
        <w:rPr>
          <w:b/>
          <w:sz w:val="20"/>
          <w:szCs w:val="20"/>
        </w:rPr>
      </w:pPr>
    </w:p>
    <w:p w14:paraId="58E42D9F" w14:textId="77777777" w:rsidR="00BF6FA2" w:rsidRDefault="00000000">
      <w:pPr>
        <w:spacing w:after="120"/>
        <w:rPr>
          <w:sz w:val="20"/>
          <w:szCs w:val="20"/>
          <w:lang w:val="kk-KZ"/>
        </w:rPr>
      </w:pPr>
      <w:r>
        <w:rPr>
          <w:b/>
          <w:sz w:val="20"/>
          <w:szCs w:val="20"/>
          <w:lang w:val="kk-KZ"/>
        </w:rPr>
        <w:lastRenderedPageBreak/>
        <w:t>Дәріскер ________________________________</w:t>
      </w:r>
      <w:r>
        <w:rPr>
          <w:b/>
          <w:sz w:val="20"/>
          <w:szCs w:val="20"/>
        </w:rPr>
        <w:t>__</w:t>
      </w:r>
      <w:r>
        <w:rPr>
          <w:b/>
          <w:sz w:val="20"/>
          <w:szCs w:val="20"/>
          <w:lang w:val="kk-KZ"/>
        </w:rPr>
        <w:t>___</w:t>
      </w:r>
      <w:r>
        <w:rPr>
          <w:b/>
          <w:sz w:val="20"/>
          <w:szCs w:val="20"/>
        </w:rPr>
        <w:t xml:space="preserve">    </w:t>
      </w:r>
      <w:proofErr w:type="spellStart"/>
      <w:r>
        <w:rPr>
          <w:b/>
          <w:sz w:val="20"/>
          <w:szCs w:val="20"/>
        </w:rPr>
        <w:t>Бурабаев</w:t>
      </w:r>
      <w:proofErr w:type="spellEnd"/>
      <w:r>
        <w:rPr>
          <w:b/>
          <w:sz w:val="20"/>
          <w:szCs w:val="20"/>
        </w:rPr>
        <w:t xml:space="preserve"> А.А.</w:t>
      </w:r>
    </w:p>
    <w:sectPr w:rsidR="00BF6FA2">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sans-serif">
    <w:altName w:val="Arnprior"/>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5B5372"/>
    <w:multiLevelType w:val="multilevel"/>
    <w:tmpl w:val="845B5372"/>
    <w:lvl w:ilvl="0">
      <w:start w:val="1"/>
      <w:numFmt w:val="decimal"/>
      <w:lvlText w:val="%1."/>
      <w:lvlJc w:val="left"/>
      <w:pPr>
        <w:ind w:left="665" w:hanging="425"/>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numFmt w:val="bullet"/>
      <w:lvlText w:val="•"/>
      <w:lvlJc w:val="left"/>
      <w:pPr>
        <w:ind w:left="1621" w:hanging="425"/>
      </w:pPr>
      <w:rPr>
        <w:rFonts w:hint="default"/>
        <w:lang w:val="ru-RU" w:eastAsia="en-US" w:bidi="ar-SA"/>
      </w:rPr>
    </w:lvl>
    <w:lvl w:ilvl="2">
      <w:numFmt w:val="bullet"/>
      <w:lvlText w:val="•"/>
      <w:lvlJc w:val="left"/>
      <w:pPr>
        <w:ind w:left="2570" w:hanging="425"/>
      </w:pPr>
      <w:rPr>
        <w:rFonts w:hint="default"/>
        <w:lang w:val="ru-RU" w:eastAsia="en-US" w:bidi="ar-SA"/>
      </w:rPr>
    </w:lvl>
    <w:lvl w:ilvl="3">
      <w:numFmt w:val="bullet"/>
      <w:lvlText w:val="•"/>
      <w:lvlJc w:val="left"/>
      <w:pPr>
        <w:ind w:left="3519" w:hanging="425"/>
      </w:pPr>
      <w:rPr>
        <w:rFonts w:hint="default"/>
        <w:lang w:val="ru-RU" w:eastAsia="en-US" w:bidi="ar-SA"/>
      </w:rPr>
    </w:lvl>
    <w:lvl w:ilvl="4">
      <w:numFmt w:val="bullet"/>
      <w:lvlText w:val="•"/>
      <w:lvlJc w:val="left"/>
      <w:pPr>
        <w:ind w:left="4468" w:hanging="425"/>
      </w:pPr>
      <w:rPr>
        <w:rFonts w:hint="default"/>
        <w:lang w:val="ru-RU" w:eastAsia="en-US" w:bidi="ar-SA"/>
      </w:rPr>
    </w:lvl>
    <w:lvl w:ilvl="5">
      <w:numFmt w:val="bullet"/>
      <w:lvlText w:val="•"/>
      <w:lvlJc w:val="left"/>
      <w:pPr>
        <w:ind w:left="5417" w:hanging="425"/>
      </w:pPr>
      <w:rPr>
        <w:rFonts w:hint="default"/>
        <w:lang w:val="ru-RU" w:eastAsia="en-US" w:bidi="ar-SA"/>
      </w:rPr>
    </w:lvl>
    <w:lvl w:ilvl="6">
      <w:numFmt w:val="bullet"/>
      <w:lvlText w:val="•"/>
      <w:lvlJc w:val="left"/>
      <w:pPr>
        <w:ind w:left="6366" w:hanging="425"/>
      </w:pPr>
      <w:rPr>
        <w:rFonts w:hint="default"/>
        <w:lang w:val="ru-RU" w:eastAsia="en-US" w:bidi="ar-SA"/>
      </w:rPr>
    </w:lvl>
    <w:lvl w:ilvl="7">
      <w:numFmt w:val="bullet"/>
      <w:lvlText w:val="•"/>
      <w:lvlJc w:val="left"/>
      <w:pPr>
        <w:ind w:left="7314" w:hanging="425"/>
      </w:pPr>
      <w:rPr>
        <w:rFonts w:hint="default"/>
        <w:lang w:val="ru-RU" w:eastAsia="en-US" w:bidi="ar-SA"/>
      </w:rPr>
    </w:lvl>
    <w:lvl w:ilvl="8">
      <w:numFmt w:val="bullet"/>
      <w:lvlText w:val="•"/>
      <w:lvlJc w:val="left"/>
      <w:pPr>
        <w:ind w:left="8263" w:hanging="425"/>
      </w:pPr>
      <w:rPr>
        <w:rFonts w:hint="default"/>
        <w:lang w:val="ru-RU" w:eastAsia="en-US" w:bidi="ar-SA"/>
      </w:rPr>
    </w:lvl>
  </w:abstractNum>
  <w:abstractNum w:abstractNumId="1" w15:restartNumberingAfterBreak="0">
    <w:nsid w:val="5E29AB5A"/>
    <w:multiLevelType w:val="multilevel"/>
    <w:tmpl w:val="5E29AB5A"/>
    <w:lvl w:ilvl="0">
      <w:start w:val="1"/>
      <w:numFmt w:val="decimal"/>
      <w:lvlText w:val="%1."/>
      <w:lvlJc w:val="left"/>
      <w:pPr>
        <w:ind w:left="240" w:hanging="290"/>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numFmt w:val="bullet"/>
      <w:lvlText w:val="•"/>
      <w:lvlJc w:val="left"/>
      <w:pPr>
        <w:ind w:left="1778" w:hanging="290"/>
      </w:pPr>
      <w:rPr>
        <w:rFonts w:hint="default"/>
        <w:lang w:val="ru-RU" w:eastAsia="en-US" w:bidi="ar-SA"/>
      </w:rPr>
    </w:lvl>
    <w:lvl w:ilvl="2">
      <w:numFmt w:val="bullet"/>
      <w:lvlText w:val="•"/>
      <w:lvlJc w:val="left"/>
      <w:pPr>
        <w:ind w:left="2757" w:hanging="290"/>
      </w:pPr>
      <w:rPr>
        <w:rFonts w:hint="default"/>
        <w:lang w:val="ru-RU" w:eastAsia="en-US" w:bidi="ar-SA"/>
      </w:rPr>
    </w:lvl>
    <w:lvl w:ilvl="3">
      <w:numFmt w:val="bullet"/>
      <w:lvlText w:val="•"/>
      <w:lvlJc w:val="left"/>
      <w:pPr>
        <w:ind w:left="3736" w:hanging="290"/>
      </w:pPr>
      <w:rPr>
        <w:rFonts w:hint="default"/>
        <w:lang w:val="ru-RU" w:eastAsia="en-US" w:bidi="ar-SA"/>
      </w:rPr>
    </w:lvl>
    <w:lvl w:ilvl="4">
      <w:numFmt w:val="bullet"/>
      <w:lvlText w:val="•"/>
      <w:lvlJc w:val="left"/>
      <w:pPr>
        <w:ind w:left="4715" w:hanging="290"/>
      </w:pPr>
      <w:rPr>
        <w:rFonts w:hint="default"/>
        <w:lang w:val="ru-RU" w:eastAsia="en-US" w:bidi="ar-SA"/>
      </w:rPr>
    </w:lvl>
    <w:lvl w:ilvl="5">
      <w:numFmt w:val="bullet"/>
      <w:lvlText w:val="•"/>
      <w:lvlJc w:val="left"/>
      <w:pPr>
        <w:ind w:left="5694" w:hanging="290"/>
      </w:pPr>
      <w:rPr>
        <w:rFonts w:hint="default"/>
        <w:lang w:val="ru-RU" w:eastAsia="en-US" w:bidi="ar-SA"/>
      </w:rPr>
    </w:lvl>
    <w:lvl w:ilvl="6">
      <w:numFmt w:val="bullet"/>
      <w:lvlText w:val="•"/>
      <w:lvlJc w:val="left"/>
      <w:pPr>
        <w:ind w:left="6673" w:hanging="290"/>
      </w:pPr>
      <w:rPr>
        <w:rFonts w:hint="default"/>
        <w:lang w:val="ru-RU" w:eastAsia="en-US" w:bidi="ar-SA"/>
      </w:rPr>
    </w:lvl>
    <w:lvl w:ilvl="7">
      <w:numFmt w:val="bullet"/>
      <w:lvlText w:val="•"/>
      <w:lvlJc w:val="left"/>
      <w:pPr>
        <w:ind w:left="7651" w:hanging="290"/>
      </w:pPr>
      <w:rPr>
        <w:rFonts w:hint="default"/>
        <w:lang w:val="ru-RU" w:eastAsia="en-US" w:bidi="ar-SA"/>
      </w:rPr>
    </w:lvl>
    <w:lvl w:ilvl="8">
      <w:numFmt w:val="bullet"/>
      <w:lvlText w:val="•"/>
      <w:lvlJc w:val="left"/>
      <w:pPr>
        <w:ind w:left="8630" w:hanging="290"/>
      </w:pPr>
      <w:rPr>
        <w:rFonts w:hint="default"/>
        <w:lang w:val="ru-RU" w:eastAsia="en-US" w:bidi="ar-SA"/>
      </w:rPr>
    </w:lvl>
  </w:abstractNum>
  <w:abstractNum w:abstractNumId="2" w15:restartNumberingAfterBreak="0">
    <w:nsid w:val="72F043ED"/>
    <w:multiLevelType w:val="singleLevel"/>
    <w:tmpl w:val="72F043ED"/>
    <w:lvl w:ilvl="0">
      <w:start w:val="1"/>
      <w:numFmt w:val="decimal"/>
      <w:suff w:val="space"/>
      <w:lvlText w:val="%1."/>
      <w:lvlJc w:val="left"/>
    </w:lvl>
  </w:abstractNum>
  <w:abstractNum w:abstractNumId="3" w15:restartNumberingAfterBreak="0">
    <w:nsid w:val="7A6B9398"/>
    <w:multiLevelType w:val="singleLevel"/>
    <w:tmpl w:val="7A6B9398"/>
    <w:lvl w:ilvl="0">
      <w:start w:val="1"/>
      <w:numFmt w:val="decimal"/>
      <w:suff w:val="space"/>
      <w:lvlText w:val="%1."/>
      <w:lvlJc w:val="left"/>
    </w:lvl>
  </w:abstractNum>
  <w:num w:numId="1" w16cid:durableId="2119521164">
    <w:abstractNumId w:val="1"/>
  </w:num>
  <w:num w:numId="2" w16cid:durableId="1209996144">
    <w:abstractNumId w:val="3"/>
  </w:num>
  <w:num w:numId="3" w16cid:durableId="1219515054">
    <w:abstractNumId w:val="2"/>
  </w:num>
  <w:num w:numId="4" w16cid:durableId="57805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453"/>
    <w:rsid w:val="00021CB8"/>
    <w:rsid w:val="00023D8E"/>
    <w:rsid w:val="00024786"/>
    <w:rsid w:val="0003132B"/>
    <w:rsid w:val="00033886"/>
    <w:rsid w:val="00033BCF"/>
    <w:rsid w:val="00035CC8"/>
    <w:rsid w:val="00051A37"/>
    <w:rsid w:val="000544CE"/>
    <w:rsid w:val="00055A38"/>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33D6"/>
    <w:rsid w:val="0008541E"/>
    <w:rsid w:val="000936D2"/>
    <w:rsid w:val="000955E8"/>
    <w:rsid w:val="0009799E"/>
    <w:rsid w:val="00097DCE"/>
    <w:rsid w:val="000A13D4"/>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0786A"/>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6BF"/>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17D"/>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67114"/>
    <w:rsid w:val="00373A43"/>
    <w:rsid w:val="00373E69"/>
    <w:rsid w:val="003746E9"/>
    <w:rsid w:val="003762AA"/>
    <w:rsid w:val="00377B71"/>
    <w:rsid w:val="00377CDC"/>
    <w:rsid w:val="0038209B"/>
    <w:rsid w:val="00384CD8"/>
    <w:rsid w:val="00385F64"/>
    <w:rsid w:val="00387CF4"/>
    <w:rsid w:val="00392673"/>
    <w:rsid w:val="003962E9"/>
    <w:rsid w:val="00397661"/>
    <w:rsid w:val="00397E86"/>
    <w:rsid w:val="003A33BC"/>
    <w:rsid w:val="003A39D4"/>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178"/>
    <w:rsid w:val="003F41F6"/>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0294"/>
    <w:rsid w:val="00441435"/>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002D"/>
    <w:rsid w:val="004D1D6C"/>
    <w:rsid w:val="004D4F2C"/>
    <w:rsid w:val="004D60BC"/>
    <w:rsid w:val="004E11CF"/>
    <w:rsid w:val="004E7FA2"/>
    <w:rsid w:val="004F291E"/>
    <w:rsid w:val="004F3CB8"/>
    <w:rsid w:val="004F55A8"/>
    <w:rsid w:val="004F5EF4"/>
    <w:rsid w:val="004F690C"/>
    <w:rsid w:val="004F72CF"/>
    <w:rsid w:val="00500242"/>
    <w:rsid w:val="00501106"/>
    <w:rsid w:val="00501B29"/>
    <w:rsid w:val="00503A35"/>
    <w:rsid w:val="005133C4"/>
    <w:rsid w:val="00517B82"/>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6A5"/>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2052"/>
    <w:rsid w:val="006A5501"/>
    <w:rsid w:val="006A6C8C"/>
    <w:rsid w:val="006A7FC8"/>
    <w:rsid w:val="006B1CE2"/>
    <w:rsid w:val="006B676E"/>
    <w:rsid w:val="006C2B71"/>
    <w:rsid w:val="006C4434"/>
    <w:rsid w:val="006C56C2"/>
    <w:rsid w:val="006D1812"/>
    <w:rsid w:val="006D58D0"/>
    <w:rsid w:val="006D6F87"/>
    <w:rsid w:val="006D70F3"/>
    <w:rsid w:val="006E0639"/>
    <w:rsid w:val="006E2583"/>
    <w:rsid w:val="006E44D0"/>
    <w:rsid w:val="006F0081"/>
    <w:rsid w:val="006F43BE"/>
    <w:rsid w:val="006F58D2"/>
    <w:rsid w:val="00703145"/>
    <w:rsid w:val="00705778"/>
    <w:rsid w:val="00705E19"/>
    <w:rsid w:val="007069B2"/>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8EE"/>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0FB"/>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0EF"/>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44E4"/>
    <w:rsid w:val="009A78B4"/>
    <w:rsid w:val="009B10F6"/>
    <w:rsid w:val="009B6838"/>
    <w:rsid w:val="009B7F2B"/>
    <w:rsid w:val="009C0E8D"/>
    <w:rsid w:val="009C1790"/>
    <w:rsid w:val="009C29E7"/>
    <w:rsid w:val="009D449C"/>
    <w:rsid w:val="009D58B8"/>
    <w:rsid w:val="009E2A95"/>
    <w:rsid w:val="009E52CB"/>
    <w:rsid w:val="009E6ECA"/>
    <w:rsid w:val="009E72A8"/>
    <w:rsid w:val="009F169F"/>
    <w:rsid w:val="009F42A4"/>
    <w:rsid w:val="00A02A85"/>
    <w:rsid w:val="00A02F26"/>
    <w:rsid w:val="00A04790"/>
    <w:rsid w:val="00A06AE9"/>
    <w:rsid w:val="00A10160"/>
    <w:rsid w:val="00A119D4"/>
    <w:rsid w:val="00A139C0"/>
    <w:rsid w:val="00A20A8E"/>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13A3"/>
    <w:rsid w:val="00AE239B"/>
    <w:rsid w:val="00AE3619"/>
    <w:rsid w:val="00AF327F"/>
    <w:rsid w:val="00AF62D6"/>
    <w:rsid w:val="00B03F6C"/>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95A1E"/>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6FA2"/>
    <w:rsid w:val="00C002F1"/>
    <w:rsid w:val="00C037E1"/>
    <w:rsid w:val="00C03EF1"/>
    <w:rsid w:val="00C055D3"/>
    <w:rsid w:val="00C119D6"/>
    <w:rsid w:val="00C11E54"/>
    <w:rsid w:val="00C13132"/>
    <w:rsid w:val="00C21EA1"/>
    <w:rsid w:val="00C323E6"/>
    <w:rsid w:val="00C4143B"/>
    <w:rsid w:val="00C41C08"/>
    <w:rsid w:val="00C46CAD"/>
    <w:rsid w:val="00C504DA"/>
    <w:rsid w:val="00C51662"/>
    <w:rsid w:val="00C52DBE"/>
    <w:rsid w:val="00C53F29"/>
    <w:rsid w:val="00C56EA8"/>
    <w:rsid w:val="00C6051D"/>
    <w:rsid w:val="00C634C7"/>
    <w:rsid w:val="00C65611"/>
    <w:rsid w:val="00C705B2"/>
    <w:rsid w:val="00C72C62"/>
    <w:rsid w:val="00C806A7"/>
    <w:rsid w:val="00C813D6"/>
    <w:rsid w:val="00C813DA"/>
    <w:rsid w:val="00C8210A"/>
    <w:rsid w:val="00C82184"/>
    <w:rsid w:val="00C8267A"/>
    <w:rsid w:val="00C86741"/>
    <w:rsid w:val="00C92FAF"/>
    <w:rsid w:val="00C96115"/>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126A"/>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8E4"/>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26473CE"/>
    <w:rsid w:val="034CBD1B"/>
    <w:rsid w:val="035D9250"/>
    <w:rsid w:val="04599562"/>
    <w:rsid w:val="04C28066"/>
    <w:rsid w:val="06C1CBED"/>
    <w:rsid w:val="07325F98"/>
    <w:rsid w:val="0734EF4E"/>
    <w:rsid w:val="08384738"/>
    <w:rsid w:val="09F8D537"/>
    <w:rsid w:val="0A495019"/>
    <w:rsid w:val="0C0C18D2"/>
    <w:rsid w:val="0EB3839F"/>
    <w:rsid w:val="11AB7FAF"/>
    <w:rsid w:val="125F43E1"/>
    <w:rsid w:val="129BE8A3"/>
    <w:rsid w:val="131E3AE1"/>
    <w:rsid w:val="14F26DA2"/>
    <w:rsid w:val="1524415D"/>
    <w:rsid w:val="152587AA"/>
    <w:rsid w:val="16A95E9E"/>
    <w:rsid w:val="180B17DD"/>
    <w:rsid w:val="18DE5F76"/>
    <w:rsid w:val="193C6EB2"/>
    <w:rsid w:val="19F170E9"/>
    <w:rsid w:val="1A2997D1"/>
    <w:rsid w:val="1A504FBA"/>
    <w:rsid w:val="1B116715"/>
    <w:rsid w:val="1B244787"/>
    <w:rsid w:val="1CD5426B"/>
    <w:rsid w:val="1E1C0A55"/>
    <w:rsid w:val="1E233B73"/>
    <w:rsid w:val="1E6EE21C"/>
    <w:rsid w:val="1EAF0B35"/>
    <w:rsid w:val="1ED078B9"/>
    <w:rsid w:val="1F8DAA53"/>
    <w:rsid w:val="2055F844"/>
    <w:rsid w:val="21177F24"/>
    <w:rsid w:val="21E331F6"/>
    <w:rsid w:val="2385AB47"/>
    <w:rsid w:val="23FF988E"/>
    <w:rsid w:val="24BE3CEE"/>
    <w:rsid w:val="24CDE4E8"/>
    <w:rsid w:val="24EE2AAC"/>
    <w:rsid w:val="25076E45"/>
    <w:rsid w:val="25444AB3"/>
    <w:rsid w:val="2592E249"/>
    <w:rsid w:val="26382017"/>
    <w:rsid w:val="26A73075"/>
    <w:rsid w:val="29837EB2"/>
    <w:rsid w:val="2A85D01D"/>
    <w:rsid w:val="2A955869"/>
    <w:rsid w:val="2BE72804"/>
    <w:rsid w:val="2E100DEC"/>
    <w:rsid w:val="2EB397FA"/>
    <w:rsid w:val="2F515AFD"/>
    <w:rsid w:val="30E03740"/>
    <w:rsid w:val="31495171"/>
    <w:rsid w:val="314D1FC7"/>
    <w:rsid w:val="329A2711"/>
    <w:rsid w:val="3358796C"/>
    <w:rsid w:val="3394E9F5"/>
    <w:rsid w:val="339C6E3C"/>
    <w:rsid w:val="364C2072"/>
    <w:rsid w:val="37712C84"/>
    <w:rsid w:val="389FFBFC"/>
    <w:rsid w:val="39FA45B5"/>
    <w:rsid w:val="3A7C1437"/>
    <w:rsid w:val="3B0CFB8C"/>
    <w:rsid w:val="3BD77DD4"/>
    <w:rsid w:val="3C30757D"/>
    <w:rsid w:val="401D3B37"/>
    <w:rsid w:val="40C94F5B"/>
    <w:rsid w:val="41283436"/>
    <w:rsid w:val="423676B0"/>
    <w:rsid w:val="43FD6729"/>
    <w:rsid w:val="4490658A"/>
    <w:rsid w:val="48B20829"/>
    <w:rsid w:val="494AA128"/>
    <w:rsid w:val="494E5A37"/>
    <w:rsid w:val="4A54644F"/>
    <w:rsid w:val="4B0169EB"/>
    <w:rsid w:val="4CCEF57A"/>
    <w:rsid w:val="4F8915EF"/>
    <w:rsid w:val="50640BD7"/>
    <w:rsid w:val="51A73F5C"/>
    <w:rsid w:val="51D15450"/>
    <w:rsid w:val="530B1DCC"/>
    <w:rsid w:val="531DE978"/>
    <w:rsid w:val="55537708"/>
    <w:rsid w:val="556F7118"/>
    <w:rsid w:val="58127163"/>
    <w:rsid w:val="58F251AE"/>
    <w:rsid w:val="5A881284"/>
    <w:rsid w:val="5B4EA3CC"/>
    <w:rsid w:val="5D193817"/>
    <w:rsid w:val="5DB92629"/>
    <w:rsid w:val="5E9C525C"/>
    <w:rsid w:val="6028586B"/>
    <w:rsid w:val="60305B69"/>
    <w:rsid w:val="631C115A"/>
    <w:rsid w:val="6608000D"/>
    <w:rsid w:val="6684806F"/>
    <w:rsid w:val="668BFADB"/>
    <w:rsid w:val="6ADB565B"/>
    <w:rsid w:val="6B06290C"/>
    <w:rsid w:val="6B9F4149"/>
    <w:rsid w:val="6BE43838"/>
    <w:rsid w:val="6BE77C0B"/>
    <w:rsid w:val="6C2961F8"/>
    <w:rsid w:val="6C68045F"/>
    <w:rsid w:val="6D22B396"/>
    <w:rsid w:val="6DDD906D"/>
    <w:rsid w:val="6DF9C240"/>
    <w:rsid w:val="6E931A0C"/>
    <w:rsid w:val="6F04DBAC"/>
    <w:rsid w:val="70C91703"/>
    <w:rsid w:val="728A052F"/>
    <w:rsid w:val="760865B3"/>
    <w:rsid w:val="77BF510D"/>
    <w:rsid w:val="78AF0DB2"/>
    <w:rsid w:val="79055F9C"/>
    <w:rsid w:val="79D6DC47"/>
    <w:rsid w:val="79E482F3"/>
    <w:rsid w:val="7A8EC02A"/>
    <w:rsid w:val="7AC9F44D"/>
    <w:rsid w:val="7ACEEC7B"/>
    <w:rsid w:val="7C99B29C"/>
    <w:rsid w:val="7CDD48C5"/>
    <w:rsid w:val="7DBE39B2"/>
    <w:rsid w:val="7F392BC8"/>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DCE959"/>
  <w15:docId w15:val="{1B13C107-E720-4995-8AFE-5A75DEAE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paragraph" w:styleId="7">
    <w:name w:val="heading 7"/>
    <w:basedOn w:val="a"/>
    <w:next w:val="a"/>
    <w:uiPriority w:val="9"/>
    <w:semiHidden/>
    <w:unhideWhenUsed/>
    <w:qFormat/>
    <w:pPr>
      <w:keepNext/>
      <w:keepLines/>
      <w:spacing w:before="40"/>
      <w:outlineLvl w:val="6"/>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auto"/>
      <w:u w:val="non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uiPriority w:val="1"/>
    <w:qFormat/>
    <w:pPr>
      <w:ind w:left="569"/>
    </w:pPr>
    <w:rPr>
      <w:sz w:val="28"/>
      <w:szCs w:val="28"/>
    </w:rPr>
  </w:style>
  <w:style w:type="paragraph" w:styleId="a9">
    <w:name w:val="Title"/>
    <w:basedOn w:val="a"/>
    <w:next w:val="a"/>
    <w:qFormat/>
    <w:pPr>
      <w:keepNext/>
      <w:keepLines/>
      <w:spacing w:before="480" w:after="120"/>
    </w:pPr>
    <w:rPr>
      <w:b/>
      <w:sz w:val="72"/>
      <w:szCs w:val="72"/>
    </w:r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semiHidden/>
    <w:unhideWhenUsed/>
    <w:qFormat/>
    <w:pPr>
      <w:spacing w:before="100" w:beforeAutospacing="1" w:after="100" w:afterAutospacing="1"/>
    </w:pPr>
    <w:rPr>
      <w:lang w:eastAsia="ru-RU"/>
    </w:rPr>
  </w:style>
  <w:style w:type="paragraph" w:styleId="ad">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qFormat/>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qFormat/>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a7">
    <w:name w:val="Верхний колонтитул Знак"/>
    <w:basedOn w:val="a0"/>
    <w:link w:val="a6"/>
    <w:uiPriority w:val="99"/>
    <w:qFormat/>
  </w:style>
  <w:style w:type="character" w:customStyle="1" w:styleId="ab">
    <w:name w:val="Нижний колонтитул Знак"/>
    <w:basedOn w:val="a0"/>
    <w:link w:val="aa"/>
    <w:uiPriority w:val="99"/>
    <w:qFormat/>
  </w:style>
  <w:style w:type="paragraph" w:styleId="af">
    <w:name w:val="List Paragraph"/>
    <w:basedOn w:val="a"/>
    <w:link w:val="af0"/>
    <w:uiPriority w:val="34"/>
    <w:qFormat/>
    <w:pPr>
      <w:ind w:left="720"/>
      <w:contextualSpacing/>
    </w:pPr>
  </w:style>
  <w:style w:type="character" w:customStyle="1" w:styleId="af0">
    <w:name w:val="Абзац списка Знак"/>
    <w:link w:val="af"/>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ind w:left="105"/>
    </w:pPr>
    <w:rPr>
      <w:sz w:val="22"/>
      <w:szCs w:val="22"/>
      <w:lang w:val="kk-KZ" w:eastAsia="kk-KZ" w:bidi="kk-KZ"/>
    </w:rPr>
  </w:style>
  <w:style w:type="table" w:customStyle="1" w:styleId="TableNormal">
    <w:name w:val="Table Normal"/>
    <w:uiPriority w:val="2"/>
    <w:qFormat/>
    <w:tblPr>
      <w:tblCellMar>
        <w:top w:w="0" w:type="dxa"/>
        <w:left w:w="0" w:type="dxa"/>
        <w:bottom w:w="0" w:type="dxa"/>
        <w:right w:w="0" w:type="dxa"/>
      </w:tblCellMar>
    </w:tblPr>
  </w:style>
  <w:style w:type="paragraph" w:styleId="af1">
    <w:name w:val="No Spacing"/>
    <w:uiPriority w:val="1"/>
    <w:qFormat/>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ssilbek@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sciencenow.ru/nauka-i-zdorove/molekulyarnaya-genetika/(&#1044;&#1072;&#1090;&#1072;" TargetMode="External"/><Relationship Id="rId5" Type="http://schemas.openxmlformats.org/officeDocument/2006/relationships/customXml" Target="../customXml/item5.xml"/><Relationship Id="rId10" Type="http://schemas.openxmlformats.org/officeDocument/2006/relationships/hyperlink" Target="http://www.ncbi.nlm.nih.gov/guide/genetics-medicin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3278</Words>
  <Characters>18687</Characters>
  <Application>Microsoft Office Word</Application>
  <DocSecurity>0</DocSecurity>
  <Lines>155</Lines>
  <Paragraphs>43</Paragraphs>
  <ScaleCrop>false</ScaleCrop>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Усенбеков Бакдаулет</cp:lastModifiedBy>
  <cp:revision>2</cp:revision>
  <cp:lastPrinted>2023-06-26T06:36:00Z</cp:lastPrinted>
  <dcterms:created xsi:type="dcterms:W3CDTF">2025-09-18T13:21:00Z</dcterms:created>
  <dcterms:modified xsi:type="dcterms:W3CDTF">2025-09-18T13:21:00Z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KSOProductBuildVer">
    <vt:lpwstr>1049-12.2.0.22549</vt:lpwstr>
  </property>
  <property fmtid="{D5CDD505-2E9C-101B-9397-08002B2CF9AE}" pid="12" name="ICV">
    <vt:lpwstr>C19E19F3CA4C4DC991878C32F1447C5A_12</vt:lpwstr>
  </property>
</Properties>
</file>